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E72C3" w14:textId="77777777"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14:paraId="0675A72B" w14:textId="77777777"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14:paraId="6A9AC7B4" w14:textId="77777777" w:rsidR="008E44A6" w:rsidRPr="00BE2872" w:rsidRDefault="008E44A6" w:rsidP="00AB0DFA">
      <w:pPr>
        <w:jc w:val="center"/>
        <w:rPr>
          <w:rFonts w:eastAsiaTheme="minorHAnsi"/>
          <w:sz w:val="22"/>
          <w:szCs w:val="22"/>
          <w:lang w:eastAsia="en-US"/>
        </w:rPr>
      </w:pPr>
    </w:p>
    <w:p w14:paraId="4EEC2F3D" w14:textId="77777777" w:rsidR="008E44A6" w:rsidRPr="00BE2872" w:rsidRDefault="008E44A6" w:rsidP="00AB0DFA">
      <w:pPr>
        <w:jc w:val="center"/>
        <w:rPr>
          <w:rFonts w:eastAsiaTheme="minorHAnsi"/>
          <w:sz w:val="22"/>
          <w:szCs w:val="22"/>
          <w:lang w:eastAsia="en-US"/>
        </w:rPr>
      </w:pPr>
    </w:p>
    <w:p w14:paraId="55DD11BF" w14:textId="77777777"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w:t>
      </w:r>
      <w:proofErr w:type="gramStart"/>
      <w:r w:rsidR="00C52ED1">
        <w:rPr>
          <w:rFonts w:eastAsiaTheme="minorHAnsi"/>
          <w:sz w:val="22"/>
          <w:szCs w:val="22"/>
          <w:lang w:eastAsia="en-US"/>
        </w:rPr>
        <w:t xml:space="preserve">«  </w:t>
      </w:r>
      <w:proofErr w:type="gramEnd"/>
      <w:r w:rsidR="00C52ED1">
        <w:rPr>
          <w:rFonts w:eastAsiaTheme="minorHAnsi"/>
          <w:sz w:val="22"/>
          <w:szCs w:val="22"/>
          <w:lang w:eastAsia="en-US"/>
        </w:rPr>
        <w:t xml:space="preserve"> </w:t>
      </w:r>
      <w:r w:rsidR="007163A9" w:rsidRPr="00BE2872">
        <w:rPr>
          <w:rFonts w:eastAsiaTheme="minorHAnsi"/>
          <w:sz w:val="22"/>
          <w:szCs w:val="22"/>
          <w:lang w:eastAsia="en-US"/>
        </w:rPr>
        <w:t>»</w:t>
      </w:r>
      <w:r w:rsidR="00C52ED1">
        <w:rPr>
          <w:rFonts w:eastAsiaTheme="minorHAnsi"/>
          <w:sz w:val="22"/>
          <w:szCs w:val="22"/>
          <w:lang w:eastAsia="en-US"/>
        </w:rPr>
        <w:t xml:space="preserve">           </w:t>
      </w:r>
      <w:r w:rsidR="003D5B03">
        <w:rPr>
          <w:rFonts w:eastAsiaTheme="minorHAnsi"/>
          <w:sz w:val="22"/>
          <w:szCs w:val="22"/>
          <w:lang w:eastAsia="en-US"/>
        </w:rPr>
        <w:t xml:space="preserve">   </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w:t>
      </w:r>
      <w:r w:rsidR="00C162FD">
        <w:rPr>
          <w:rFonts w:eastAsiaTheme="minorHAnsi"/>
          <w:sz w:val="22"/>
          <w:szCs w:val="22"/>
          <w:lang w:eastAsia="en-US"/>
        </w:rPr>
        <w:t xml:space="preserve"> </w:t>
      </w:r>
      <w:r w:rsidR="00113C9D" w:rsidRPr="00BE2872">
        <w:rPr>
          <w:rFonts w:eastAsiaTheme="minorHAnsi"/>
          <w:sz w:val="22"/>
          <w:szCs w:val="22"/>
          <w:lang w:eastAsia="en-US"/>
        </w:rPr>
        <w:t xml:space="preserve"> г.</w:t>
      </w:r>
    </w:p>
    <w:p w14:paraId="1CFEBD62" w14:textId="77777777" w:rsidR="00707F06" w:rsidRPr="00BE2872" w:rsidRDefault="00707F06" w:rsidP="00AB0DFA">
      <w:pPr>
        <w:jc w:val="center"/>
        <w:rPr>
          <w:rFonts w:eastAsiaTheme="minorHAnsi"/>
          <w:sz w:val="22"/>
          <w:szCs w:val="22"/>
          <w:lang w:eastAsia="en-US"/>
        </w:rPr>
      </w:pPr>
    </w:p>
    <w:p w14:paraId="73B408C7" w14:textId="77777777"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 xml:space="preserve">Общество с ограниченной ответственностью </w:t>
      </w:r>
      <w:proofErr w:type="spellStart"/>
      <w:r w:rsidRPr="00BE2872">
        <w:rPr>
          <w:sz w:val="22"/>
          <w:szCs w:val="22"/>
        </w:rPr>
        <w:t>ИркутскЭнергоПрое</w:t>
      </w:r>
      <w:r w:rsidR="004078A1" w:rsidRPr="00BE2872">
        <w:rPr>
          <w:sz w:val="22"/>
          <w:szCs w:val="22"/>
        </w:rPr>
        <w:t>кт</w:t>
      </w:r>
      <w:proofErr w:type="spellEnd"/>
      <w:r w:rsidR="004078A1" w:rsidRPr="00BE2872">
        <w:rPr>
          <w:sz w:val="22"/>
          <w:szCs w:val="22"/>
        </w:rPr>
        <w:t xml:space="preserve"> (ООО «</w:t>
      </w:r>
      <w:proofErr w:type="spellStart"/>
      <w:r w:rsidR="004078A1" w:rsidRPr="00BE2872">
        <w:rPr>
          <w:sz w:val="22"/>
          <w:szCs w:val="22"/>
        </w:rPr>
        <w:t>ИркутскЭнергоПроект</w:t>
      </w:r>
      <w:proofErr w:type="spellEnd"/>
      <w:r w:rsidR="004078A1" w:rsidRPr="00BE2872">
        <w:rPr>
          <w:sz w:val="22"/>
          <w:szCs w:val="22"/>
        </w:rPr>
        <w:t>»),</w:t>
      </w:r>
      <w:r w:rsidRPr="00BE2872">
        <w:rPr>
          <w:sz w:val="22"/>
          <w:szCs w:val="22"/>
        </w:rPr>
        <w:t xml:space="preserve"> именуемое в дальнейшем «Генподрядчик», в лице </w:t>
      </w:r>
      <w:r w:rsidR="00221827">
        <w:rPr>
          <w:sz w:val="22"/>
          <w:szCs w:val="22"/>
        </w:rPr>
        <w:t>генерального</w:t>
      </w:r>
      <w:r w:rsidRPr="00BE2872">
        <w:rPr>
          <w:sz w:val="22"/>
          <w:szCs w:val="22"/>
        </w:rPr>
        <w:t xml:space="preserve"> </w:t>
      </w:r>
      <w:proofErr w:type="gramStart"/>
      <w:r w:rsidRPr="00BE2872">
        <w:rPr>
          <w:sz w:val="22"/>
          <w:szCs w:val="22"/>
        </w:rPr>
        <w:t>директор</w:t>
      </w:r>
      <w:r w:rsidR="00D31126">
        <w:rPr>
          <w:sz w:val="22"/>
          <w:szCs w:val="22"/>
        </w:rPr>
        <w:t xml:space="preserve">а  </w:t>
      </w:r>
      <w:proofErr w:type="spellStart"/>
      <w:r w:rsidR="0088241A">
        <w:rPr>
          <w:sz w:val="22"/>
          <w:szCs w:val="22"/>
        </w:rPr>
        <w:t>Пуховской</w:t>
      </w:r>
      <w:proofErr w:type="spellEnd"/>
      <w:proofErr w:type="gramEnd"/>
      <w:r w:rsidR="0088241A">
        <w:rPr>
          <w:sz w:val="22"/>
          <w:szCs w:val="22"/>
        </w:rPr>
        <w:t xml:space="preserve"> Натальи Борисовны</w:t>
      </w:r>
      <w:r w:rsidRPr="00BE2872">
        <w:rPr>
          <w:sz w:val="22"/>
          <w:szCs w:val="22"/>
        </w:rPr>
        <w:t>, де</w:t>
      </w:r>
      <w:r w:rsidR="004078A1" w:rsidRPr="00BE2872">
        <w:rPr>
          <w:sz w:val="22"/>
          <w:szCs w:val="22"/>
        </w:rPr>
        <w:t>йствующего на основании</w:t>
      </w:r>
      <w:r w:rsidR="00221827">
        <w:rPr>
          <w:sz w:val="22"/>
          <w:szCs w:val="22"/>
        </w:rPr>
        <w:t xml:space="preserve"> устава</w:t>
      </w:r>
      <w:r w:rsidRPr="00BE2872">
        <w:rPr>
          <w:sz w:val="22"/>
          <w:szCs w:val="22"/>
        </w:rPr>
        <w:t xml:space="preserve"> с одной стороны, и</w:t>
      </w:r>
      <w:r w:rsidR="00D31126">
        <w:rPr>
          <w:rFonts w:eastAsiaTheme="minorHAnsi"/>
          <w:sz w:val="22"/>
          <w:szCs w:val="22"/>
          <w:lang w:eastAsia="en-US"/>
        </w:rPr>
        <w:t>_________________</w:t>
      </w:r>
      <w:r w:rsidR="008E7FE4" w:rsidRPr="00BE2872">
        <w:rPr>
          <w:rFonts w:eastAsiaTheme="minorHAnsi"/>
          <w:sz w:val="22"/>
          <w:szCs w:val="22"/>
          <w:lang w:eastAsia="en-US"/>
        </w:rPr>
        <w:t>, именуемое в дальнейшем «Субподрядчик», в лице</w:t>
      </w:r>
      <w:r w:rsidR="00D31126">
        <w:rPr>
          <w:rFonts w:eastAsiaTheme="minorHAnsi"/>
          <w:sz w:val="22"/>
          <w:szCs w:val="22"/>
          <w:lang w:eastAsia="en-US"/>
        </w:rPr>
        <w:t>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14:paraId="5CC1B2A0" w14:textId="77777777" w:rsidR="009A37F5" w:rsidRPr="00BE2872" w:rsidRDefault="009A37F5" w:rsidP="009A37F5">
      <w:pPr>
        <w:tabs>
          <w:tab w:val="left" w:pos="142"/>
          <w:tab w:val="left" w:pos="567"/>
          <w:tab w:val="left" w:pos="1134"/>
          <w:tab w:val="left" w:pos="1843"/>
        </w:tabs>
        <w:ind w:firstLine="709"/>
        <w:jc w:val="center"/>
        <w:rPr>
          <w:b/>
          <w:sz w:val="22"/>
          <w:szCs w:val="22"/>
        </w:rPr>
      </w:pPr>
    </w:p>
    <w:p w14:paraId="0DEE998A" w14:textId="77777777"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14:paraId="1E1BD4CE" w14:textId="3C31E4A9" w:rsidR="00822F9C" w:rsidRPr="00C152CE" w:rsidRDefault="00C53568" w:rsidP="00822F9C">
      <w:pPr>
        <w:ind w:right="-57" w:firstLine="709"/>
        <w:jc w:val="both"/>
        <w:rPr>
          <w:rFonts w:eastAsiaTheme="minorHAnsi"/>
          <w:b/>
          <w:color w:val="0000FF"/>
          <w:sz w:val="22"/>
          <w:szCs w:val="22"/>
          <w:lang w:eastAsia="en-US"/>
        </w:rPr>
      </w:pPr>
      <w:r w:rsidRPr="00BE2872">
        <w:rPr>
          <w:sz w:val="22"/>
          <w:szCs w:val="22"/>
        </w:rPr>
        <w:t xml:space="preserve">1.1. Субподрядчик обязуется в установленный настоящим договором срок по заданию Генподрядчика </w:t>
      </w:r>
      <w:r w:rsidRPr="00BD16D1">
        <w:rPr>
          <w:rFonts w:eastAsiaTheme="minorHAnsi"/>
          <w:b/>
          <w:color w:val="0000FF"/>
          <w:sz w:val="22"/>
          <w:szCs w:val="22"/>
          <w:lang w:eastAsia="en-US"/>
        </w:rPr>
        <w:t>выполнить</w:t>
      </w:r>
      <w:r w:rsidR="00CA2876" w:rsidRPr="00C912E8">
        <w:rPr>
          <w:rFonts w:eastAsiaTheme="minorHAnsi"/>
          <w:b/>
          <w:color w:val="0000FF"/>
          <w:sz w:val="22"/>
          <w:szCs w:val="22"/>
          <w:lang w:eastAsia="en-US"/>
        </w:rPr>
        <w:t xml:space="preserve"> </w:t>
      </w:r>
      <w:r w:rsidR="00371928">
        <w:rPr>
          <w:rFonts w:eastAsiaTheme="minorHAnsi"/>
          <w:b/>
          <w:color w:val="0000FF"/>
          <w:sz w:val="22"/>
          <w:szCs w:val="22"/>
          <w:lang w:eastAsia="en-US"/>
        </w:rPr>
        <w:t>разработку</w:t>
      </w:r>
      <w:r w:rsidR="00371928" w:rsidRPr="00371928">
        <w:rPr>
          <w:rFonts w:eastAsiaTheme="minorHAnsi"/>
          <w:b/>
          <w:color w:val="0000FF"/>
          <w:sz w:val="22"/>
          <w:szCs w:val="22"/>
          <w:lang w:eastAsia="en-US"/>
        </w:rPr>
        <w:t xml:space="preserve"> проектной и рабочей документации по титулу: «К_С61 Модернизация ПС 220/110/35/10 </w:t>
      </w:r>
      <w:proofErr w:type="spellStart"/>
      <w:r w:rsidR="00371928" w:rsidRPr="00371928">
        <w:rPr>
          <w:rFonts w:eastAsiaTheme="minorHAnsi"/>
          <w:b/>
          <w:color w:val="0000FF"/>
          <w:sz w:val="22"/>
          <w:szCs w:val="22"/>
          <w:lang w:eastAsia="en-US"/>
        </w:rPr>
        <w:t>кВ</w:t>
      </w:r>
      <w:proofErr w:type="spellEnd"/>
      <w:r w:rsidR="00371928" w:rsidRPr="00371928">
        <w:rPr>
          <w:rFonts w:eastAsiaTheme="minorHAnsi"/>
          <w:b/>
          <w:color w:val="0000FF"/>
          <w:sz w:val="22"/>
          <w:szCs w:val="22"/>
          <w:lang w:eastAsia="en-US"/>
        </w:rPr>
        <w:t xml:space="preserve"> </w:t>
      </w:r>
      <w:proofErr w:type="spellStart"/>
      <w:r w:rsidR="00371928" w:rsidRPr="00371928">
        <w:rPr>
          <w:rFonts w:eastAsiaTheme="minorHAnsi"/>
          <w:b/>
          <w:color w:val="0000FF"/>
          <w:sz w:val="22"/>
          <w:szCs w:val="22"/>
          <w:lang w:eastAsia="en-US"/>
        </w:rPr>
        <w:t>Киренга</w:t>
      </w:r>
      <w:proofErr w:type="spellEnd"/>
      <w:r w:rsidR="00371928" w:rsidRPr="00371928">
        <w:rPr>
          <w:rFonts w:eastAsiaTheme="minorHAnsi"/>
          <w:b/>
          <w:color w:val="0000FF"/>
          <w:sz w:val="22"/>
          <w:szCs w:val="22"/>
          <w:lang w:eastAsia="en-US"/>
        </w:rPr>
        <w:t xml:space="preserve"> (создание устройств ПА: Установка АОПО ВЛ 220кВ </w:t>
      </w:r>
      <w:proofErr w:type="spellStart"/>
      <w:r w:rsidR="00371928" w:rsidRPr="00371928">
        <w:rPr>
          <w:rFonts w:eastAsiaTheme="minorHAnsi"/>
          <w:b/>
          <w:color w:val="0000FF"/>
          <w:sz w:val="22"/>
          <w:szCs w:val="22"/>
          <w:lang w:eastAsia="en-US"/>
        </w:rPr>
        <w:t>Киренга</w:t>
      </w:r>
      <w:proofErr w:type="spellEnd"/>
      <w:r w:rsidR="00371928" w:rsidRPr="00371928">
        <w:rPr>
          <w:rFonts w:eastAsiaTheme="minorHAnsi"/>
          <w:b/>
          <w:color w:val="0000FF"/>
          <w:sz w:val="22"/>
          <w:szCs w:val="22"/>
          <w:lang w:eastAsia="en-US"/>
        </w:rPr>
        <w:t xml:space="preserve"> Улькан и ВЛ 220 </w:t>
      </w:r>
      <w:proofErr w:type="spellStart"/>
      <w:r w:rsidR="00371928" w:rsidRPr="00371928">
        <w:rPr>
          <w:rFonts w:eastAsiaTheme="minorHAnsi"/>
          <w:b/>
          <w:color w:val="0000FF"/>
          <w:sz w:val="22"/>
          <w:szCs w:val="22"/>
          <w:lang w:eastAsia="en-US"/>
        </w:rPr>
        <w:t>кВ</w:t>
      </w:r>
      <w:proofErr w:type="spellEnd"/>
      <w:r w:rsidR="00371928" w:rsidRPr="00371928">
        <w:rPr>
          <w:rFonts w:eastAsiaTheme="minorHAnsi"/>
          <w:b/>
          <w:color w:val="0000FF"/>
          <w:sz w:val="22"/>
          <w:szCs w:val="22"/>
          <w:lang w:eastAsia="en-US"/>
        </w:rPr>
        <w:t xml:space="preserve"> </w:t>
      </w:r>
      <w:proofErr w:type="spellStart"/>
      <w:r w:rsidR="00371928" w:rsidRPr="00371928">
        <w:rPr>
          <w:rFonts w:eastAsiaTheme="minorHAnsi"/>
          <w:b/>
          <w:color w:val="0000FF"/>
          <w:sz w:val="22"/>
          <w:szCs w:val="22"/>
          <w:lang w:eastAsia="en-US"/>
        </w:rPr>
        <w:t>Киренга</w:t>
      </w:r>
      <w:proofErr w:type="spellEnd"/>
      <w:r w:rsidR="00371928" w:rsidRPr="00371928">
        <w:rPr>
          <w:rFonts w:eastAsiaTheme="minorHAnsi"/>
          <w:b/>
          <w:color w:val="0000FF"/>
          <w:sz w:val="22"/>
          <w:szCs w:val="22"/>
          <w:lang w:eastAsia="en-US"/>
        </w:rPr>
        <w:t xml:space="preserve"> – </w:t>
      </w:r>
      <w:proofErr w:type="spellStart"/>
      <w:r w:rsidR="00371928" w:rsidRPr="00371928">
        <w:rPr>
          <w:rFonts w:eastAsiaTheme="minorHAnsi"/>
          <w:b/>
          <w:color w:val="0000FF"/>
          <w:sz w:val="22"/>
          <w:szCs w:val="22"/>
          <w:lang w:eastAsia="en-US"/>
        </w:rPr>
        <w:t>Кунерма</w:t>
      </w:r>
      <w:proofErr w:type="spellEnd"/>
      <w:r w:rsidR="00371928" w:rsidRPr="00371928">
        <w:rPr>
          <w:rFonts w:eastAsiaTheme="minorHAnsi"/>
          <w:b/>
          <w:color w:val="0000FF"/>
          <w:sz w:val="22"/>
          <w:szCs w:val="22"/>
          <w:lang w:eastAsia="en-US"/>
        </w:rPr>
        <w:t xml:space="preserve">)» в составе: «Установка АОПО ВЛ 220 </w:t>
      </w:r>
      <w:proofErr w:type="spellStart"/>
      <w:r w:rsidR="00371928" w:rsidRPr="00371928">
        <w:rPr>
          <w:rFonts w:eastAsiaTheme="minorHAnsi"/>
          <w:b/>
          <w:color w:val="0000FF"/>
          <w:sz w:val="22"/>
          <w:szCs w:val="22"/>
          <w:lang w:eastAsia="en-US"/>
        </w:rPr>
        <w:t>кВ</w:t>
      </w:r>
      <w:proofErr w:type="spellEnd"/>
      <w:r w:rsidR="00371928" w:rsidRPr="00371928">
        <w:rPr>
          <w:rFonts w:eastAsiaTheme="minorHAnsi"/>
          <w:b/>
          <w:color w:val="0000FF"/>
          <w:sz w:val="22"/>
          <w:szCs w:val="22"/>
          <w:lang w:eastAsia="en-US"/>
        </w:rPr>
        <w:t xml:space="preserve"> </w:t>
      </w:r>
      <w:proofErr w:type="spellStart"/>
      <w:r w:rsidR="00371928" w:rsidRPr="00371928">
        <w:rPr>
          <w:rFonts w:eastAsiaTheme="minorHAnsi"/>
          <w:b/>
          <w:color w:val="0000FF"/>
          <w:sz w:val="22"/>
          <w:szCs w:val="22"/>
          <w:lang w:eastAsia="en-US"/>
        </w:rPr>
        <w:t>Киренга</w:t>
      </w:r>
      <w:proofErr w:type="spellEnd"/>
      <w:r w:rsidR="00371928" w:rsidRPr="00371928">
        <w:rPr>
          <w:rFonts w:eastAsiaTheme="minorHAnsi"/>
          <w:b/>
          <w:color w:val="0000FF"/>
          <w:sz w:val="22"/>
          <w:szCs w:val="22"/>
          <w:lang w:eastAsia="en-US"/>
        </w:rPr>
        <w:t xml:space="preserve"> - Улькан и ВЛ 220 </w:t>
      </w:r>
      <w:proofErr w:type="spellStart"/>
      <w:r w:rsidR="00371928" w:rsidRPr="00371928">
        <w:rPr>
          <w:rFonts w:eastAsiaTheme="minorHAnsi"/>
          <w:b/>
          <w:color w:val="0000FF"/>
          <w:sz w:val="22"/>
          <w:szCs w:val="22"/>
          <w:lang w:eastAsia="en-US"/>
        </w:rPr>
        <w:t>кВ</w:t>
      </w:r>
      <w:proofErr w:type="spellEnd"/>
      <w:r w:rsidR="00371928" w:rsidRPr="00371928">
        <w:rPr>
          <w:rFonts w:eastAsiaTheme="minorHAnsi"/>
          <w:b/>
          <w:color w:val="0000FF"/>
          <w:sz w:val="22"/>
          <w:szCs w:val="22"/>
          <w:lang w:eastAsia="en-US"/>
        </w:rPr>
        <w:t xml:space="preserve"> </w:t>
      </w:r>
      <w:proofErr w:type="spellStart"/>
      <w:r w:rsidR="00371928" w:rsidRPr="00371928">
        <w:rPr>
          <w:rFonts w:eastAsiaTheme="minorHAnsi"/>
          <w:b/>
          <w:color w:val="0000FF"/>
          <w:sz w:val="22"/>
          <w:szCs w:val="22"/>
          <w:lang w:eastAsia="en-US"/>
        </w:rPr>
        <w:t>Киренга</w:t>
      </w:r>
      <w:proofErr w:type="spellEnd"/>
      <w:r w:rsidR="00371928" w:rsidRPr="00371928">
        <w:rPr>
          <w:rFonts w:eastAsiaTheme="minorHAnsi"/>
          <w:b/>
          <w:color w:val="0000FF"/>
          <w:sz w:val="22"/>
          <w:szCs w:val="22"/>
          <w:lang w:eastAsia="en-US"/>
        </w:rPr>
        <w:t xml:space="preserve"> – </w:t>
      </w:r>
      <w:proofErr w:type="spellStart"/>
      <w:r w:rsidR="00371928" w:rsidRPr="00371928">
        <w:rPr>
          <w:rFonts w:eastAsiaTheme="minorHAnsi"/>
          <w:b/>
          <w:color w:val="0000FF"/>
          <w:sz w:val="22"/>
          <w:szCs w:val="22"/>
          <w:lang w:eastAsia="en-US"/>
        </w:rPr>
        <w:t>Кунерма</w:t>
      </w:r>
      <w:proofErr w:type="spellEnd"/>
      <w:r w:rsidR="00371928" w:rsidRPr="00371928">
        <w:rPr>
          <w:rFonts w:eastAsiaTheme="minorHAnsi"/>
          <w:b/>
          <w:color w:val="0000FF"/>
          <w:sz w:val="22"/>
          <w:szCs w:val="22"/>
          <w:lang w:eastAsia="en-US"/>
        </w:rPr>
        <w:t xml:space="preserve">, модернизация АОСН на ПС 220 </w:t>
      </w:r>
      <w:proofErr w:type="spellStart"/>
      <w:r w:rsidR="00371928" w:rsidRPr="00371928">
        <w:rPr>
          <w:rFonts w:eastAsiaTheme="minorHAnsi"/>
          <w:b/>
          <w:color w:val="0000FF"/>
          <w:sz w:val="22"/>
          <w:szCs w:val="22"/>
          <w:lang w:eastAsia="en-US"/>
        </w:rPr>
        <w:t>кВ</w:t>
      </w:r>
      <w:proofErr w:type="spellEnd"/>
      <w:r w:rsidR="00371928" w:rsidRPr="00371928">
        <w:rPr>
          <w:rFonts w:eastAsiaTheme="minorHAnsi"/>
          <w:b/>
          <w:color w:val="0000FF"/>
          <w:sz w:val="22"/>
          <w:szCs w:val="22"/>
          <w:lang w:eastAsia="en-US"/>
        </w:rPr>
        <w:t xml:space="preserve"> </w:t>
      </w:r>
      <w:proofErr w:type="spellStart"/>
      <w:r w:rsidR="00371928" w:rsidRPr="00371928">
        <w:rPr>
          <w:rFonts w:eastAsiaTheme="minorHAnsi"/>
          <w:b/>
          <w:color w:val="0000FF"/>
          <w:sz w:val="22"/>
          <w:szCs w:val="22"/>
          <w:lang w:eastAsia="en-US"/>
        </w:rPr>
        <w:t>Киренга</w:t>
      </w:r>
      <w:proofErr w:type="spellEnd"/>
      <w:r w:rsidR="00371928" w:rsidRPr="00371928">
        <w:rPr>
          <w:rFonts w:eastAsiaTheme="minorHAnsi"/>
          <w:b/>
          <w:color w:val="0000FF"/>
          <w:sz w:val="22"/>
          <w:szCs w:val="22"/>
          <w:lang w:eastAsia="en-US"/>
        </w:rPr>
        <w:t>»</w:t>
      </w:r>
    </w:p>
    <w:p w14:paraId="15850ED0" w14:textId="2CBFB4E2" w:rsidR="00C53568" w:rsidRPr="00A1259A" w:rsidRDefault="00822F9C" w:rsidP="00822F9C">
      <w:pPr>
        <w:ind w:firstLine="739"/>
        <w:jc w:val="both"/>
        <w:rPr>
          <w:rFonts w:eastAsiaTheme="minorHAnsi"/>
          <w:b/>
          <w:color w:val="0000FF"/>
          <w:sz w:val="22"/>
          <w:szCs w:val="22"/>
          <w:lang w:eastAsia="en-US"/>
        </w:rPr>
      </w:pPr>
      <w:r w:rsidRPr="00A1259A">
        <w:rPr>
          <w:sz w:val="22"/>
          <w:szCs w:val="22"/>
        </w:rPr>
        <w:t xml:space="preserve"> </w:t>
      </w:r>
      <w:r w:rsidR="00C53568" w:rsidRPr="00A1259A">
        <w:rPr>
          <w:sz w:val="22"/>
          <w:szCs w:val="22"/>
        </w:rPr>
        <w:t>(далее по тексту – работы) в объеме, определенном настоящим договором и в соответствии с утверж</w:t>
      </w:r>
      <w:r w:rsidR="001D0243" w:rsidRPr="00A1259A">
        <w:rPr>
          <w:sz w:val="22"/>
          <w:szCs w:val="22"/>
        </w:rPr>
        <w:t>денным заданием (Приложение</w:t>
      </w:r>
      <w:r w:rsidR="00EB7122" w:rsidRPr="00A1259A">
        <w:rPr>
          <w:sz w:val="22"/>
          <w:szCs w:val="22"/>
        </w:rPr>
        <w:t xml:space="preserve"> №1</w:t>
      </w:r>
      <w:r w:rsidR="00C53568" w:rsidRPr="00A1259A">
        <w:rPr>
          <w:sz w:val="22"/>
          <w:szCs w:val="22"/>
        </w:rPr>
        <w:t xml:space="preserve">), являющимся его неотъемлемой частью, с соблюдением действующих норм и правил, а </w:t>
      </w:r>
      <w:bookmarkStart w:id="9" w:name="_GoBack"/>
      <w:bookmarkEnd w:id="9"/>
      <w:r w:rsidR="00C53568" w:rsidRPr="00A1259A">
        <w:rPr>
          <w:sz w:val="22"/>
          <w:szCs w:val="22"/>
        </w:rPr>
        <w:t xml:space="preserve">Генподрядчик обязуется принять результат выполненных работ и оплатить обусловленную цену. </w:t>
      </w:r>
    </w:p>
    <w:p w14:paraId="2C960693" w14:textId="77777777"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14:paraId="1286F40C" w14:textId="77777777"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14:paraId="5E4D1E24" w14:textId="31FCC9C7"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w:t>
      </w:r>
      <w:r w:rsidRPr="00843755">
        <w:rPr>
          <w:sz w:val="22"/>
          <w:szCs w:val="22"/>
        </w:rPr>
        <w:t>договора</w:t>
      </w:r>
      <w:r w:rsidRPr="00C912E8">
        <w:rPr>
          <w:b/>
          <w:sz w:val="22"/>
          <w:szCs w:val="22"/>
        </w:rPr>
        <w:t xml:space="preserve"> </w:t>
      </w:r>
      <w:r w:rsidR="00822F9C" w:rsidRPr="00822F9C">
        <w:rPr>
          <w:rFonts w:eastAsiaTheme="minorHAnsi"/>
          <w:b/>
          <w:color w:val="0000FF"/>
          <w:sz w:val="22"/>
          <w:szCs w:val="22"/>
          <w:lang w:eastAsia="en-US"/>
        </w:rPr>
        <w:t>№3-СЭС-2025(ПИР К</w:t>
      </w:r>
      <w:r w:rsidR="00822F9C" w:rsidRPr="00822F9C">
        <w:rPr>
          <w:rFonts w:eastAsiaTheme="minorHAnsi"/>
          <w:b/>
          <w:color w:val="0000FF"/>
          <w:sz w:val="22"/>
          <w:szCs w:val="22"/>
          <w:u w:val="single"/>
          <w:lang w:eastAsia="en-US"/>
        </w:rPr>
        <w:t>_</w:t>
      </w:r>
      <w:r w:rsidR="00822F9C" w:rsidRPr="00822F9C">
        <w:rPr>
          <w:rFonts w:eastAsiaTheme="minorHAnsi"/>
          <w:b/>
          <w:color w:val="0000FF"/>
          <w:sz w:val="22"/>
          <w:szCs w:val="22"/>
          <w:lang w:eastAsia="en-US"/>
        </w:rPr>
        <w:t>С61)</w:t>
      </w:r>
    </w:p>
    <w:p w14:paraId="4F8A243E" w14:textId="77777777" w:rsidR="00D31126" w:rsidRDefault="009C0D51" w:rsidP="00D31126">
      <w:pPr>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14:paraId="019D3E36" w14:textId="741A042E" w:rsidR="00D31126" w:rsidRPr="00762660" w:rsidRDefault="00D31126" w:rsidP="00D31126">
      <w:pPr>
        <w:ind w:firstLine="709"/>
        <w:jc w:val="both"/>
        <w:rPr>
          <w:rFonts w:eastAsiaTheme="minorHAnsi"/>
          <w:color w:val="0000FF"/>
          <w:sz w:val="22"/>
          <w:szCs w:val="22"/>
          <w:lang w:eastAsia="en-US"/>
        </w:rPr>
      </w:pPr>
      <w:r>
        <w:rPr>
          <w:rFonts w:eastAsiaTheme="minorHAnsi"/>
          <w:color w:val="0000FF"/>
          <w:sz w:val="22"/>
          <w:szCs w:val="22"/>
          <w:lang w:eastAsia="en-US"/>
        </w:rPr>
        <w:t xml:space="preserve">1.6. </w:t>
      </w:r>
      <w:r w:rsidRPr="00BF58A2">
        <w:rPr>
          <w:rFonts w:eastAsiaTheme="minorHAnsi"/>
          <w:color w:val="0000FF"/>
          <w:sz w:val="22"/>
          <w:szCs w:val="22"/>
          <w:lang w:eastAsia="en-US"/>
        </w:rPr>
        <w:t>Субподрядчик обязуется выполнить предусмотренную настоящим договором работу</w:t>
      </w:r>
      <w:r w:rsidR="00E026CE">
        <w:rPr>
          <w:rFonts w:eastAsiaTheme="minorHAnsi"/>
          <w:color w:val="0000FF"/>
          <w:sz w:val="22"/>
          <w:szCs w:val="22"/>
          <w:lang w:eastAsia="en-US"/>
        </w:rPr>
        <w:t xml:space="preserve"> самостоятельно</w:t>
      </w:r>
      <w:r w:rsidRPr="00BF58A2">
        <w:rPr>
          <w:rFonts w:eastAsiaTheme="minorHAnsi"/>
          <w:color w:val="0000FF"/>
          <w:sz w:val="22"/>
          <w:szCs w:val="22"/>
          <w:lang w:eastAsia="en-US"/>
        </w:rPr>
        <w:t xml:space="preserve"> </w:t>
      </w:r>
      <w:r w:rsidR="002444B6">
        <w:rPr>
          <w:rFonts w:eastAsiaTheme="minorHAnsi"/>
          <w:color w:val="0000FF"/>
          <w:sz w:val="22"/>
          <w:szCs w:val="22"/>
          <w:lang w:eastAsia="en-US"/>
        </w:rPr>
        <w:t xml:space="preserve">в объеме не менее </w:t>
      </w:r>
      <w:r w:rsidR="003874C8">
        <w:rPr>
          <w:rFonts w:eastAsiaTheme="minorHAnsi"/>
          <w:color w:val="0000FF"/>
          <w:sz w:val="22"/>
          <w:szCs w:val="22"/>
          <w:lang w:eastAsia="en-US"/>
        </w:rPr>
        <w:t>70</w:t>
      </w:r>
      <w:r w:rsidR="00E026CE">
        <w:rPr>
          <w:rFonts w:eastAsiaTheme="minorHAnsi"/>
          <w:color w:val="0000FF"/>
          <w:sz w:val="22"/>
          <w:szCs w:val="22"/>
          <w:lang w:eastAsia="en-US"/>
        </w:rPr>
        <w:t>%.</w:t>
      </w:r>
    </w:p>
    <w:p w14:paraId="08684F60" w14:textId="77777777"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14:paraId="24B9BA5E" w14:textId="77777777"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14:paraId="042F78BD" w14:textId="0008DAAD" w:rsidR="008E7FE4"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14:paraId="0BEC7BF3" w14:textId="77777777" w:rsidR="002641BA" w:rsidRPr="00405F97" w:rsidRDefault="002641BA" w:rsidP="002641BA">
      <w:pPr>
        <w:pStyle w:val="Default"/>
        <w:ind w:firstLine="709"/>
        <w:jc w:val="both"/>
        <w:rPr>
          <w:rFonts w:eastAsiaTheme="minorHAnsi"/>
          <w:i/>
          <w:iCs/>
          <w:sz w:val="22"/>
          <w:szCs w:val="22"/>
          <w:lang w:eastAsia="en-US"/>
        </w:rPr>
      </w:pPr>
      <w:r w:rsidRPr="00405F97">
        <w:rPr>
          <w:rFonts w:eastAsiaTheme="minorHAnsi"/>
          <w:i/>
          <w:iCs/>
          <w:sz w:val="22"/>
          <w:szCs w:val="22"/>
          <w:lang w:eastAsia="en-US"/>
        </w:rPr>
        <w:t>В случае наступления в соответствии с действующей редакции НК РФ у субподрядчика, использующего УСН, обязанности по уплате НДС в стоимость товаров, работ (услуг) по договору подлежит включению сумма налога исходя из используемой ставки согласно требованиям НК РФ. Формирование стоимости с учетом НДС влечет для Субподрядчика обязанность по представлению счета-фактуры в порядке и сроки, установленные налоговым законодательством.</w:t>
      </w:r>
    </w:p>
    <w:p w14:paraId="6EB9C343" w14:textId="77777777" w:rsidR="002641BA" w:rsidRPr="00BE2872" w:rsidRDefault="002641BA" w:rsidP="004078A1">
      <w:pPr>
        <w:pStyle w:val="Default"/>
        <w:ind w:firstLine="709"/>
        <w:jc w:val="both"/>
        <w:rPr>
          <w:rFonts w:eastAsiaTheme="minorHAnsi"/>
          <w:b/>
          <w:color w:val="0000FF"/>
          <w:sz w:val="22"/>
          <w:szCs w:val="22"/>
          <w:lang w:eastAsia="en-US"/>
        </w:rPr>
      </w:pPr>
    </w:p>
    <w:p w14:paraId="2C37988E" w14:textId="77777777"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14:paraId="6BE45005" w14:textId="77777777"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2.3. Оплата работ производится за фактически выполненный Субподрядчиком и принятый Генподрядчиком об</w:t>
      </w:r>
      <w:r w:rsidR="004D13A8">
        <w:rPr>
          <w:rFonts w:eastAsiaTheme="minorHAnsi"/>
          <w:sz w:val="22"/>
          <w:szCs w:val="22"/>
          <w:lang w:eastAsia="en-US"/>
        </w:rPr>
        <w:t>ъем работ</w:t>
      </w:r>
      <w:r w:rsidRPr="00BE2872">
        <w:rPr>
          <w:rFonts w:eastAsiaTheme="minorHAnsi"/>
          <w:sz w:val="22"/>
          <w:szCs w:val="22"/>
          <w:lang w:eastAsia="en-US"/>
        </w:rPr>
        <w:t>, на основании подписанного сторонами Акта приемки выполненных работ и представленного Субподрядчиком счета</w:t>
      </w:r>
      <w:r w:rsidRPr="00540530">
        <w:rPr>
          <w:rFonts w:eastAsiaTheme="minorHAnsi"/>
          <w:sz w:val="22"/>
          <w:szCs w:val="22"/>
          <w:highlight w:val="yellow"/>
          <w:lang w:eastAsia="en-US"/>
        </w:rPr>
        <w:t xml:space="preserve">, </w:t>
      </w:r>
      <w:r w:rsidRPr="00540530">
        <w:rPr>
          <w:rFonts w:eastAsiaTheme="minorHAnsi"/>
          <w:b/>
          <w:sz w:val="22"/>
          <w:szCs w:val="22"/>
          <w:highlight w:val="yellow"/>
          <w:lang w:eastAsia="en-US"/>
        </w:rPr>
        <w:t xml:space="preserve">не позднее </w:t>
      </w:r>
      <w:r w:rsidRPr="00540530">
        <w:rPr>
          <w:rFonts w:eastAsiaTheme="minorHAnsi"/>
          <w:b/>
          <w:kern w:val="28"/>
          <w:sz w:val="22"/>
          <w:szCs w:val="22"/>
          <w:highlight w:val="yellow"/>
          <w:lang w:eastAsia="en-US"/>
        </w:rPr>
        <w:t>60 (шестидесяти) календарных дней</w:t>
      </w:r>
      <w:r w:rsidRPr="00540530">
        <w:rPr>
          <w:rFonts w:eastAsiaTheme="minorHAnsi"/>
          <w:sz w:val="22"/>
          <w:szCs w:val="22"/>
          <w:lang w:eastAsia="en-US"/>
        </w:rPr>
        <w:t xml:space="preserve"> </w:t>
      </w:r>
      <w:r w:rsidRPr="00BE2872">
        <w:rPr>
          <w:rFonts w:eastAsiaTheme="minorHAnsi"/>
          <w:sz w:val="22"/>
          <w:szCs w:val="22"/>
          <w:lang w:eastAsia="en-US"/>
        </w:rPr>
        <w:t xml:space="preserve">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14:paraId="50B36D4B" w14:textId="19424167" w:rsidR="00002A89" w:rsidRPr="00002A89" w:rsidRDefault="00002A89" w:rsidP="00002A89">
      <w:pPr>
        <w:tabs>
          <w:tab w:val="left" w:pos="993"/>
        </w:tabs>
        <w:ind w:firstLine="709"/>
        <w:jc w:val="both"/>
        <w:rPr>
          <w:rFonts w:eastAsiaTheme="minorHAnsi"/>
          <w:i/>
          <w:iCs/>
          <w:sz w:val="22"/>
          <w:szCs w:val="22"/>
          <w:lang w:eastAsia="en-US"/>
        </w:rPr>
      </w:pPr>
      <w:r w:rsidRPr="00002A89">
        <w:rPr>
          <w:rFonts w:eastAsiaTheme="minorHAnsi"/>
          <w:i/>
          <w:iCs/>
          <w:sz w:val="22"/>
          <w:szCs w:val="22"/>
          <w:lang w:eastAsia="en-US"/>
        </w:rPr>
        <w:t xml:space="preserve">2.4. Оплата производится путем перечисления денежных средств на расчетный счет Субподрядчика, указанный в договоре, иным способом по согласованию между сторонами. Обязанность Генподрядчика по оплате путем перечисления денежных средств считается исполненной с момента списания денежных средств с корреспондентского счета банка Субподрядчика по каждому платежу соответственно.    </w:t>
      </w:r>
    </w:p>
    <w:p w14:paraId="0E74AF44" w14:textId="77777777" w:rsidR="00002A89" w:rsidRPr="00002A89" w:rsidRDefault="00002A89" w:rsidP="00002A89">
      <w:pPr>
        <w:tabs>
          <w:tab w:val="left" w:pos="993"/>
        </w:tabs>
        <w:ind w:firstLine="709"/>
        <w:jc w:val="both"/>
        <w:rPr>
          <w:rFonts w:eastAsiaTheme="minorHAnsi"/>
          <w:i/>
          <w:iCs/>
          <w:sz w:val="22"/>
          <w:szCs w:val="22"/>
          <w:lang w:eastAsia="en-US"/>
        </w:rPr>
      </w:pPr>
      <w:r w:rsidRPr="00002A89">
        <w:rPr>
          <w:rFonts w:eastAsiaTheme="minorHAnsi"/>
          <w:i/>
          <w:iCs/>
          <w:sz w:val="22"/>
          <w:szCs w:val="22"/>
          <w:lang w:eastAsia="en-US"/>
        </w:rPr>
        <w:t>2.5.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14:paraId="6D06F665" w14:textId="77777777" w:rsidR="004632C4" w:rsidRDefault="00002A89" w:rsidP="004632C4">
      <w:pPr>
        <w:tabs>
          <w:tab w:val="left" w:pos="993"/>
        </w:tabs>
        <w:ind w:firstLine="709"/>
        <w:jc w:val="both"/>
        <w:rPr>
          <w:rFonts w:eastAsiaTheme="minorHAnsi"/>
          <w:i/>
          <w:iCs/>
          <w:sz w:val="22"/>
          <w:szCs w:val="22"/>
          <w:lang w:eastAsia="en-US"/>
        </w:rPr>
      </w:pPr>
      <w:r w:rsidRPr="00002A89">
        <w:rPr>
          <w:rFonts w:eastAsiaTheme="minorHAnsi"/>
          <w:i/>
          <w:iCs/>
          <w:sz w:val="22"/>
          <w:szCs w:val="22"/>
          <w:lang w:eastAsia="en-US"/>
        </w:rPr>
        <w:lastRenderedPageBreak/>
        <w:t>2.6.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11610715" w14:textId="77777777" w:rsidR="004632C4" w:rsidRDefault="004632C4" w:rsidP="004632C4">
      <w:pPr>
        <w:tabs>
          <w:tab w:val="left" w:pos="993"/>
        </w:tabs>
        <w:ind w:firstLine="709"/>
        <w:jc w:val="both"/>
        <w:rPr>
          <w:rFonts w:eastAsiaTheme="minorHAnsi"/>
          <w:i/>
          <w:iCs/>
          <w:sz w:val="22"/>
          <w:szCs w:val="22"/>
          <w:lang w:eastAsia="en-US"/>
        </w:rPr>
      </w:pPr>
      <w:r w:rsidRPr="004632C4">
        <w:rPr>
          <w:i/>
          <w:iCs/>
          <w:color w:val="0000CC"/>
          <w:sz w:val="22"/>
          <w:szCs w:val="22"/>
        </w:rPr>
        <w:t>2.7. Стоимость предоставляемых Генподрядчиком Субподрядчику услуг (Генподрядных) составляет 15% (пятнадцать процентов) от стоимости выполненных работ, указанных в акте сдачи-приемки выполненных работ Субподрядчиком за отчетный месяц. Стоимость предоставляемых Генподрядчиком Субподрядчику услуг (Генподрядных) включает в себя НДС, исходя из используемой Генподрядчиком ставки согласно требованиям НК РФ.</w:t>
      </w:r>
    </w:p>
    <w:p w14:paraId="001F4874" w14:textId="525975B6" w:rsidR="004632C4" w:rsidRDefault="004632C4" w:rsidP="004632C4">
      <w:pPr>
        <w:tabs>
          <w:tab w:val="left" w:pos="993"/>
        </w:tabs>
        <w:ind w:firstLine="709"/>
        <w:jc w:val="both"/>
        <w:rPr>
          <w:i/>
          <w:iCs/>
          <w:color w:val="0000CC"/>
          <w:sz w:val="22"/>
          <w:szCs w:val="22"/>
        </w:rPr>
      </w:pPr>
      <w:r w:rsidRPr="004632C4">
        <w:rPr>
          <w:i/>
          <w:iCs/>
          <w:color w:val="0000CC"/>
          <w:sz w:val="22"/>
          <w:szCs w:val="22"/>
        </w:rPr>
        <w:t>2.8. Оплата предоставляемых Генподрядчиком Субподрядчику услуг (Генподрядных) производится путем удержания Генподрядчиком 15% (Пятнадцати процентов) от суммы очередного платежа, при выплате Генподрядчиком Субподрядчику суммы очередного платежа.</w:t>
      </w:r>
    </w:p>
    <w:p w14:paraId="4D05B317" w14:textId="77777777" w:rsidR="004632C4" w:rsidRPr="004632C4" w:rsidRDefault="004632C4" w:rsidP="004632C4">
      <w:pPr>
        <w:tabs>
          <w:tab w:val="left" w:pos="993"/>
        </w:tabs>
        <w:ind w:firstLine="709"/>
        <w:jc w:val="both"/>
        <w:rPr>
          <w:rFonts w:eastAsiaTheme="minorHAnsi"/>
          <w:i/>
          <w:iCs/>
          <w:sz w:val="22"/>
          <w:szCs w:val="22"/>
          <w:lang w:eastAsia="en-US"/>
        </w:rPr>
      </w:pPr>
    </w:p>
    <w:p w14:paraId="176C35B7" w14:textId="77777777"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14:paraId="2D557676" w14:textId="77777777"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14:paraId="42AE638F" w14:textId="064283BE"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 xml:space="preserve">и в срок, </w:t>
      </w:r>
      <w:r w:rsidRPr="009C2337">
        <w:rPr>
          <w:rFonts w:eastAsiaTheme="minorHAnsi"/>
          <w:sz w:val="22"/>
          <w:szCs w:val="22"/>
          <w:lang w:eastAsia="en-US"/>
        </w:rPr>
        <w:t xml:space="preserve">установленный </w:t>
      </w:r>
      <w:r w:rsidR="009C2337" w:rsidRPr="009C2337">
        <w:rPr>
          <w:sz w:val="22"/>
          <w:szCs w:val="22"/>
        </w:rPr>
        <w:t xml:space="preserve">Календарным </w:t>
      </w:r>
      <w:r w:rsidR="00D84EE6">
        <w:rPr>
          <w:sz w:val="22"/>
          <w:szCs w:val="22"/>
        </w:rPr>
        <w:t>графиком</w:t>
      </w:r>
      <w:r w:rsidR="009C2337" w:rsidRPr="009C2337">
        <w:rPr>
          <w:sz w:val="22"/>
          <w:szCs w:val="22"/>
        </w:rPr>
        <w:t xml:space="preserve"> выполнения работ </w:t>
      </w:r>
      <w:r w:rsidRPr="009C2337">
        <w:rPr>
          <w:rFonts w:eastAsiaTheme="minorHAnsi"/>
          <w:sz w:val="22"/>
          <w:szCs w:val="22"/>
          <w:lang w:eastAsia="en-US"/>
        </w:rPr>
        <w:t>(</w:t>
      </w:r>
      <w:r w:rsidRPr="00BE2872">
        <w:rPr>
          <w:rFonts w:eastAsiaTheme="minorHAnsi"/>
          <w:sz w:val="22"/>
          <w:szCs w:val="22"/>
          <w:lang w:eastAsia="en-US"/>
        </w:rPr>
        <w:t>Приложение №3);</w:t>
      </w:r>
    </w:p>
    <w:p w14:paraId="372E44DC"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14:paraId="05147295"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работ по обстоятельствам, не зависящим от Генподрядчика, и до получения от него указаний о дальнейших действиях приостановить выполнение работ;</w:t>
      </w:r>
    </w:p>
    <w:p w14:paraId="7C7C7C9E" w14:textId="0C827730" w:rsidR="00296507" w:rsidRPr="009C2337" w:rsidRDefault="00296507" w:rsidP="009C233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w:t>
      </w:r>
      <w:r w:rsidR="00D84EE6" w:rsidRPr="009C2337">
        <w:rPr>
          <w:sz w:val="22"/>
          <w:szCs w:val="22"/>
        </w:rPr>
        <w:t xml:space="preserve">Календарным </w:t>
      </w:r>
      <w:r w:rsidR="00D84EE6">
        <w:rPr>
          <w:sz w:val="22"/>
          <w:szCs w:val="22"/>
        </w:rPr>
        <w:t>графиком</w:t>
      </w:r>
      <w:r w:rsidR="00D84EE6" w:rsidRPr="009C2337">
        <w:rPr>
          <w:sz w:val="22"/>
          <w:szCs w:val="22"/>
        </w:rPr>
        <w:t xml:space="preserve"> выполнения работ </w:t>
      </w:r>
      <w:r w:rsidR="00D84EE6" w:rsidRPr="009C2337">
        <w:rPr>
          <w:rFonts w:eastAsiaTheme="minorHAnsi"/>
          <w:sz w:val="22"/>
          <w:szCs w:val="22"/>
          <w:lang w:eastAsia="en-US"/>
        </w:rPr>
        <w:t>(</w:t>
      </w:r>
      <w:r w:rsidR="00D84EE6" w:rsidRPr="00BE2872">
        <w:rPr>
          <w:rFonts w:eastAsiaTheme="minorHAnsi"/>
          <w:sz w:val="22"/>
          <w:szCs w:val="22"/>
          <w:lang w:eastAsia="en-US"/>
        </w:rPr>
        <w:t>Приложение №3)</w:t>
      </w:r>
      <w:r w:rsidRPr="009C2337">
        <w:rPr>
          <w:rFonts w:eastAsiaTheme="minorHAnsi"/>
          <w:sz w:val="22"/>
          <w:szCs w:val="22"/>
          <w:lang w:eastAsia="en-US"/>
        </w:rPr>
        <w:t>, по актам приема-передачи;</w:t>
      </w:r>
    </w:p>
    <w:p w14:paraId="4EC5A5F8"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14:paraId="0F7CFC94"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14:paraId="48F2794E"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14:paraId="19248060"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14:paraId="285DB0F4"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14:paraId="2D5A3E75"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14:paraId="7A1AE2B8"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14:paraId="7478B356"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14:paraId="5584EC3E"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14:paraId="6767E60E" w14:textId="77777777"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 xml:space="preserve">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w:t>
      </w:r>
      <w:r w:rsidRPr="00BE2872">
        <w:rPr>
          <w:rFonts w:eastAsiaTheme="minorHAnsi"/>
          <w:sz w:val="22"/>
          <w:szCs w:val="22"/>
          <w:lang w:eastAsia="en-US"/>
        </w:rPr>
        <w:lastRenderedPageBreak/>
        <w:t>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17F197A2" w14:textId="77777777"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14:paraId="2A52CE96" w14:textId="77777777" w:rsidR="00D31126" w:rsidRDefault="00296507" w:rsidP="00D31126">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14:paraId="45CC14D4" w14:textId="77777777" w:rsidR="00D31126" w:rsidRPr="00D31126" w:rsidRDefault="00D31126" w:rsidP="00D31126">
      <w:pPr>
        <w:tabs>
          <w:tab w:val="left" w:pos="142"/>
          <w:tab w:val="left" w:pos="567"/>
          <w:tab w:val="left" w:pos="1134"/>
        </w:tabs>
        <w:ind w:right="56" w:firstLine="709"/>
        <w:jc w:val="both"/>
        <w:rPr>
          <w:rFonts w:eastAsiaTheme="minorHAnsi"/>
          <w:color w:val="0000FF"/>
          <w:sz w:val="22"/>
          <w:szCs w:val="22"/>
          <w:lang w:eastAsia="en-US"/>
        </w:rPr>
      </w:pPr>
      <w:r w:rsidRPr="00D31126">
        <w:rPr>
          <w:rFonts w:eastAsia="Calibri"/>
          <w:bCs/>
          <w:color w:val="0000FF"/>
          <w:sz w:val="22"/>
          <w:szCs w:val="22"/>
          <w:lang w:eastAsia="en-US"/>
        </w:rPr>
        <w:t>3.1.17.</w:t>
      </w:r>
      <w:r w:rsidRPr="00D31126">
        <w:rPr>
          <w:rFonts w:eastAsia="Calibri"/>
          <w:bCs/>
          <w:color w:val="0000FF"/>
          <w:sz w:val="22"/>
          <w:szCs w:val="22"/>
          <w:lang w:eastAsia="en-US"/>
        </w:rPr>
        <w:tab/>
        <w:t>Субподрядчик предоставляет Генподрядчику (Заказчику) не реже 1 раза в месяц или до момента прекращения работ отчетность по охране труда по унифиц</w:t>
      </w:r>
      <w:r w:rsidR="00480EB8">
        <w:rPr>
          <w:rFonts w:eastAsia="Calibri"/>
          <w:bCs/>
          <w:color w:val="0000FF"/>
          <w:sz w:val="22"/>
          <w:szCs w:val="22"/>
          <w:lang w:eastAsia="en-US"/>
        </w:rPr>
        <w:t>ированной форме (Приложение № 10</w:t>
      </w:r>
      <w:r w:rsidRPr="00D31126">
        <w:rPr>
          <w:rFonts w:eastAsia="Calibri"/>
          <w:bCs/>
          <w:color w:val="0000FF"/>
          <w:sz w:val="22"/>
          <w:szCs w:val="22"/>
          <w:lang w:eastAsia="en-US"/>
        </w:rPr>
        <w:t>). За несоблюдение условия о предоставлении указанной в настоящем пункте отчетности субподрядчик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14:paraId="4147D5AB" w14:textId="77777777"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 xml:space="preserve">Генподрядчик обязуется: </w:t>
      </w:r>
    </w:p>
    <w:p w14:paraId="7BDCD3FD"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14:paraId="1B79A90D" w14:textId="51641300" w:rsidR="009C2337" w:rsidRPr="00BE2872" w:rsidRDefault="00296507" w:rsidP="009C233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00D84EE6" w:rsidRPr="009C2337">
        <w:rPr>
          <w:sz w:val="22"/>
          <w:szCs w:val="22"/>
        </w:rPr>
        <w:t xml:space="preserve">Календарным </w:t>
      </w:r>
      <w:r w:rsidR="00D84EE6">
        <w:rPr>
          <w:sz w:val="22"/>
          <w:szCs w:val="22"/>
        </w:rPr>
        <w:t>графиком</w:t>
      </w:r>
      <w:r w:rsidR="00D84EE6" w:rsidRPr="009C2337">
        <w:rPr>
          <w:sz w:val="22"/>
          <w:szCs w:val="22"/>
        </w:rPr>
        <w:t xml:space="preserve"> выполнения работ </w:t>
      </w:r>
      <w:r w:rsidR="00D84EE6" w:rsidRPr="009C2337">
        <w:rPr>
          <w:rFonts w:eastAsiaTheme="minorHAnsi"/>
          <w:sz w:val="22"/>
          <w:szCs w:val="22"/>
          <w:lang w:eastAsia="en-US"/>
        </w:rPr>
        <w:t>(</w:t>
      </w:r>
      <w:r w:rsidR="00D84EE6" w:rsidRPr="00BE2872">
        <w:rPr>
          <w:rFonts w:eastAsiaTheme="minorHAnsi"/>
          <w:sz w:val="22"/>
          <w:szCs w:val="22"/>
          <w:lang w:eastAsia="en-US"/>
        </w:rPr>
        <w:t>Приложение №3)</w:t>
      </w:r>
      <w:r w:rsidR="009C2337" w:rsidRPr="00BE2872">
        <w:rPr>
          <w:rFonts w:eastAsiaTheme="minorHAnsi"/>
          <w:sz w:val="22"/>
          <w:szCs w:val="22"/>
          <w:lang w:eastAsia="en-US"/>
        </w:rPr>
        <w:t>;</w:t>
      </w:r>
    </w:p>
    <w:p w14:paraId="3FD99E44" w14:textId="01C91D6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14:paraId="1A996F6C"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14:paraId="0B54381D"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14:paraId="38F954A7" w14:textId="77777777"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14:paraId="50315346" w14:textId="77777777" w:rsidR="00296507" w:rsidRPr="00BE2872" w:rsidRDefault="00296507" w:rsidP="00296507">
      <w:pPr>
        <w:tabs>
          <w:tab w:val="left" w:pos="1134"/>
        </w:tabs>
        <w:ind w:firstLine="709"/>
        <w:jc w:val="both"/>
        <w:rPr>
          <w:rFonts w:eastAsiaTheme="minorHAnsi"/>
          <w:color w:val="0000FF"/>
          <w:sz w:val="22"/>
          <w:szCs w:val="22"/>
          <w:lang w:eastAsia="en-US"/>
        </w:rPr>
      </w:pPr>
    </w:p>
    <w:p w14:paraId="0F547EA6" w14:textId="77777777"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14:paraId="378B4E18" w14:textId="5A6F7397"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 xml:space="preserve">Сроки выполнения работ определены </w:t>
      </w:r>
      <w:r w:rsidR="00D915EF" w:rsidRPr="00D915EF">
        <w:rPr>
          <w:color w:val="0000FF"/>
          <w:sz w:val="22"/>
          <w:szCs w:val="22"/>
        </w:rPr>
        <w:t>Календарным графиком выполнения работ (Приложение №3)</w:t>
      </w:r>
      <w:r w:rsidR="00296507" w:rsidRPr="00D915EF">
        <w:rPr>
          <w:color w:val="0000FF"/>
          <w:sz w:val="22"/>
          <w:szCs w:val="22"/>
        </w:rPr>
        <w:t>.</w:t>
      </w:r>
    </w:p>
    <w:p w14:paraId="763FB380" w14:textId="77777777" w:rsidR="00296507" w:rsidRPr="00BE2872" w:rsidRDefault="00296507" w:rsidP="00296507">
      <w:pPr>
        <w:tabs>
          <w:tab w:val="left" w:pos="1134"/>
        </w:tabs>
        <w:ind w:firstLine="709"/>
        <w:jc w:val="both"/>
        <w:rPr>
          <w:rFonts w:eastAsiaTheme="minorHAnsi"/>
          <w:sz w:val="22"/>
          <w:szCs w:val="22"/>
          <w:lang w:eastAsia="en-US"/>
        </w:rPr>
      </w:pPr>
    </w:p>
    <w:p w14:paraId="04D62BF7" w14:textId="77777777"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14:paraId="27615CF4" w14:textId="77777777"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14:paraId="5D37B549" w14:textId="4DF56649" w:rsidR="0069400B" w:rsidRPr="009C2337" w:rsidRDefault="00296507" w:rsidP="009C2337">
      <w:pPr>
        <w:numPr>
          <w:ilvl w:val="2"/>
          <w:numId w:val="45"/>
        </w:numPr>
        <w:tabs>
          <w:tab w:val="clear" w:pos="720"/>
          <w:tab w:val="num" w:pos="1134"/>
        </w:tabs>
        <w:ind w:left="0" w:firstLine="709"/>
        <w:jc w:val="both"/>
        <w:rPr>
          <w:rFonts w:eastAsiaTheme="minorHAnsi"/>
          <w:sz w:val="22"/>
          <w:szCs w:val="22"/>
          <w:lang w:eastAsia="en-US"/>
        </w:rPr>
      </w:pPr>
      <w:r w:rsidRPr="00BE2872">
        <w:rPr>
          <w:sz w:val="22"/>
          <w:szCs w:val="22"/>
        </w:rPr>
        <w:t xml:space="preserve">Не позднее последнего дня срока, установленного </w:t>
      </w:r>
      <w:r w:rsidR="00D84EE6" w:rsidRPr="009C2337">
        <w:rPr>
          <w:sz w:val="22"/>
          <w:szCs w:val="22"/>
        </w:rPr>
        <w:t xml:space="preserve">Календарным </w:t>
      </w:r>
      <w:r w:rsidR="00D84EE6">
        <w:rPr>
          <w:sz w:val="22"/>
          <w:szCs w:val="22"/>
        </w:rPr>
        <w:t>графиком</w:t>
      </w:r>
      <w:r w:rsidR="00D84EE6" w:rsidRPr="009C2337">
        <w:rPr>
          <w:sz w:val="22"/>
          <w:szCs w:val="22"/>
        </w:rPr>
        <w:t xml:space="preserve"> выполнения работ </w:t>
      </w:r>
      <w:r w:rsidR="00D84EE6" w:rsidRPr="009C2337">
        <w:rPr>
          <w:rFonts w:eastAsiaTheme="minorHAnsi"/>
          <w:sz w:val="22"/>
          <w:szCs w:val="22"/>
          <w:lang w:eastAsia="en-US"/>
        </w:rPr>
        <w:t>(</w:t>
      </w:r>
      <w:r w:rsidR="00D84EE6" w:rsidRPr="00BE2872">
        <w:rPr>
          <w:rFonts w:eastAsiaTheme="minorHAnsi"/>
          <w:sz w:val="22"/>
          <w:szCs w:val="22"/>
          <w:lang w:eastAsia="en-US"/>
        </w:rPr>
        <w:t>Приложение №3)</w:t>
      </w:r>
      <w:r w:rsidR="009C2337">
        <w:rPr>
          <w:rFonts w:eastAsiaTheme="minorHAnsi"/>
          <w:sz w:val="22"/>
          <w:szCs w:val="22"/>
          <w:lang w:eastAsia="en-US"/>
        </w:rPr>
        <w:t xml:space="preserve"> </w:t>
      </w:r>
      <w:r w:rsidRPr="009C2337">
        <w:rPr>
          <w:sz w:val="22"/>
          <w:szCs w:val="22"/>
        </w:rPr>
        <w:t xml:space="preserve">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9C2337">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9C2337">
        <w:rPr>
          <w:sz w:val="22"/>
          <w:szCs w:val="22"/>
        </w:rPr>
        <w:t xml:space="preserve"> счета на оплату. </w:t>
      </w:r>
    </w:p>
    <w:p w14:paraId="3D3297A6" w14:textId="49A411EF" w:rsidR="00296507" w:rsidRPr="009C2337" w:rsidRDefault="00296507" w:rsidP="009C2337">
      <w:pPr>
        <w:numPr>
          <w:ilvl w:val="2"/>
          <w:numId w:val="45"/>
        </w:numPr>
        <w:tabs>
          <w:tab w:val="clear" w:pos="720"/>
          <w:tab w:val="num" w:pos="1134"/>
        </w:tabs>
        <w:ind w:left="0" w:firstLine="709"/>
        <w:jc w:val="both"/>
        <w:rPr>
          <w:rFonts w:eastAsiaTheme="minorHAnsi"/>
          <w:sz w:val="22"/>
          <w:szCs w:val="22"/>
          <w:lang w:eastAsia="en-US"/>
        </w:rPr>
      </w:pPr>
      <w:r w:rsidRPr="00BE2872">
        <w:rPr>
          <w:sz w:val="22"/>
          <w:szCs w:val="22"/>
        </w:rPr>
        <w:t>От имени Генподрядчика Акт о приемке выполненных работ подписывает генеральный директор ООО «</w:t>
      </w:r>
      <w:proofErr w:type="spellStart"/>
      <w:r w:rsidRPr="00BE2872">
        <w:rPr>
          <w:sz w:val="22"/>
          <w:szCs w:val="22"/>
        </w:rPr>
        <w:t>ИркутскЭнергоПроект</w:t>
      </w:r>
      <w:proofErr w:type="spellEnd"/>
      <w:r w:rsidRPr="00BE2872">
        <w:rPr>
          <w:sz w:val="22"/>
          <w:szCs w:val="22"/>
        </w:rPr>
        <w:t xml:space="preserve">»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w:t>
      </w:r>
      <w:r w:rsidR="00D915EF" w:rsidRPr="009C2337">
        <w:rPr>
          <w:sz w:val="22"/>
          <w:szCs w:val="22"/>
        </w:rPr>
        <w:t xml:space="preserve">Календарным </w:t>
      </w:r>
      <w:r w:rsidR="00D915EF">
        <w:rPr>
          <w:sz w:val="22"/>
          <w:szCs w:val="22"/>
        </w:rPr>
        <w:t>графиком</w:t>
      </w:r>
      <w:r w:rsidR="00D915EF" w:rsidRPr="009C2337">
        <w:rPr>
          <w:sz w:val="22"/>
          <w:szCs w:val="22"/>
        </w:rPr>
        <w:t xml:space="preserve"> выполнения работ </w:t>
      </w:r>
      <w:r w:rsidR="00D915EF" w:rsidRPr="009C2337">
        <w:rPr>
          <w:rFonts w:eastAsiaTheme="minorHAnsi"/>
          <w:sz w:val="22"/>
          <w:szCs w:val="22"/>
          <w:lang w:eastAsia="en-US"/>
        </w:rPr>
        <w:t>(</w:t>
      </w:r>
      <w:r w:rsidR="00D915EF" w:rsidRPr="00BE2872">
        <w:rPr>
          <w:rFonts w:eastAsiaTheme="minorHAnsi"/>
          <w:sz w:val="22"/>
          <w:szCs w:val="22"/>
          <w:lang w:eastAsia="en-US"/>
        </w:rPr>
        <w:t>Приложение №3)</w:t>
      </w:r>
      <w:r w:rsidRPr="009C2337">
        <w:rPr>
          <w:sz w:val="22"/>
          <w:szCs w:val="22"/>
        </w:rPr>
        <w:t>.</w:t>
      </w:r>
    </w:p>
    <w:p w14:paraId="58F084E2" w14:textId="77777777"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14:paraId="1E26BA2E" w14:textId="77777777"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14:paraId="4EC135A6" w14:textId="77777777"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14:paraId="65341152" w14:textId="77777777" w:rsidR="00296507" w:rsidRPr="00BE2872" w:rsidRDefault="00296507" w:rsidP="00296507">
      <w:pPr>
        <w:ind w:firstLine="709"/>
        <w:jc w:val="both"/>
        <w:rPr>
          <w:sz w:val="22"/>
          <w:szCs w:val="22"/>
        </w:rPr>
      </w:pPr>
      <w:r w:rsidRPr="00BE2872">
        <w:rPr>
          <w:sz w:val="22"/>
          <w:szCs w:val="22"/>
        </w:rPr>
        <w:lastRenderedPageBreak/>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98965D6" w14:textId="77777777"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14:paraId="47147D90" w14:textId="77777777"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14:paraId="7821C757" w14:textId="77777777"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42E94021" w14:textId="77777777"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14:paraId="094DFEA5" w14:textId="77777777" w:rsidR="00296507" w:rsidRPr="00BE2872" w:rsidRDefault="00296507" w:rsidP="00296507">
      <w:pPr>
        <w:ind w:firstLine="709"/>
        <w:jc w:val="both"/>
        <w:rPr>
          <w:sz w:val="22"/>
          <w:szCs w:val="22"/>
        </w:rPr>
      </w:pPr>
      <w:r w:rsidRPr="00BE2872">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14:paraId="102EAC74" w14:textId="77777777"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14:paraId="699A8D91" w14:textId="77777777" w:rsidR="00296507" w:rsidRPr="00BE2872" w:rsidRDefault="00296507" w:rsidP="00296507">
      <w:pPr>
        <w:ind w:firstLine="709"/>
        <w:jc w:val="both"/>
        <w:rPr>
          <w:sz w:val="22"/>
          <w:szCs w:val="22"/>
        </w:rPr>
      </w:pPr>
      <w:r w:rsidRPr="00BE2872">
        <w:rPr>
          <w:sz w:val="22"/>
          <w:szCs w:val="22"/>
        </w:rPr>
        <w:t>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w:t>
      </w:r>
    </w:p>
    <w:p w14:paraId="6935F30D" w14:textId="77777777"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14:paraId="55BA31D5" w14:textId="77777777"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14:paraId="631698BC" w14:textId="77777777" w:rsidR="00296507" w:rsidRPr="00BE2872" w:rsidRDefault="00296507" w:rsidP="00296507">
      <w:pPr>
        <w:ind w:firstLine="709"/>
        <w:jc w:val="both"/>
        <w:rPr>
          <w:sz w:val="22"/>
          <w:szCs w:val="22"/>
        </w:rPr>
      </w:pPr>
    </w:p>
    <w:p w14:paraId="74EE54C3" w14:textId="77777777"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14:paraId="7636AF54" w14:textId="77777777"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4328F9">
        <w:rPr>
          <w:color w:val="0000FF"/>
          <w:sz w:val="22"/>
          <w:szCs w:val="22"/>
        </w:rPr>
        <w:t>24 месяц</w:t>
      </w:r>
      <w:r w:rsidR="00566D17">
        <w:rPr>
          <w:color w:val="0000FF"/>
          <w:sz w:val="22"/>
          <w:szCs w:val="22"/>
        </w:rPr>
        <w:t>а</w:t>
      </w:r>
      <w:r w:rsidR="002210C4">
        <w:rPr>
          <w:color w:val="0000FF"/>
          <w:sz w:val="22"/>
          <w:szCs w:val="22"/>
        </w:rPr>
        <w:t>.</w:t>
      </w:r>
    </w:p>
    <w:p w14:paraId="2AF11856" w14:textId="77777777"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14:paraId="7E3F6797" w14:textId="77777777"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14:paraId="61760F94" w14:textId="77777777"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14:paraId="09408732" w14:textId="77777777"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14:paraId="0B8F4842" w14:textId="77777777" w:rsidR="00296507" w:rsidRPr="00BE2872" w:rsidRDefault="00296507" w:rsidP="00296507">
      <w:pPr>
        <w:tabs>
          <w:tab w:val="left" w:pos="993"/>
        </w:tabs>
        <w:ind w:firstLine="709"/>
        <w:jc w:val="both"/>
        <w:rPr>
          <w:sz w:val="22"/>
          <w:szCs w:val="22"/>
        </w:rPr>
      </w:pPr>
    </w:p>
    <w:p w14:paraId="12D3BD35" w14:textId="77777777"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14:paraId="600E5AB1" w14:textId="77777777"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14:paraId="21BA1A3C" w14:textId="77777777"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14:paraId="7B8D32C8" w14:textId="77777777"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14:paraId="72E20B54" w14:textId="77777777" w:rsidR="00296507" w:rsidRPr="00BE2872" w:rsidRDefault="00296507" w:rsidP="00296507">
      <w:pPr>
        <w:tabs>
          <w:tab w:val="left" w:pos="993"/>
        </w:tabs>
        <w:ind w:firstLine="709"/>
        <w:jc w:val="both"/>
        <w:rPr>
          <w:sz w:val="22"/>
          <w:szCs w:val="22"/>
        </w:rPr>
      </w:pPr>
      <w:r w:rsidRPr="00BE2872">
        <w:rPr>
          <w:sz w:val="22"/>
          <w:szCs w:val="22"/>
        </w:rPr>
        <w:lastRenderedPageBreak/>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14:paraId="64D98C46" w14:textId="77777777"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14:paraId="08E755E4" w14:textId="77777777"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14:paraId="2DD6B3FE" w14:textId="77777777"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14:paraId="20C3D88A" w14:textId="77777777" w:rsidR="0009713E" w:rsidRPr="00BE2872" w:rsidRDefault="0009713E" w:rsidP="0009713E">
      <w:pPr>
        <w:tabs>
          <w:tab w:val="left" w:pos="993"/>
        </w:tabs>
        <w:ind w:firstLine="709"/>
        <w:jc w:val="both"/>
        <w:rPr>
          <w:sz w:val="22"/>
          <w:szCs w:val="22"/>
        </w:rPr>
      </w:pPr>
      <w:r w:rsidRPr="00BE2872">
        <w:rPr>
          <w:sz w:val="22"/>
          <w:szCs w:val="22"/>
        </w:rPr>
        <w:t>7.6.</w:t>
      </w:r>
      <w:r w:rsidRPr="00BE2872">
        <w:rPr>
          <w:sz w:val="22"/>
          <w:szCs w:val="22"/>
        </w:rPr>
        <w:tab/>
        <w:t>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вправе требовать от Субподрядчика уплаты штрафа в размере 1 (одного) процента от стоимости работ, указанной в пункте 2.1 Договора.</w:t>
      </w:r>
    </w:p>
    <w:p w14:paraId="1456E1A1" w14:textId="77777777"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14:paraId="641A9981" w14:textId="77777777"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14:paraId="6B7FD6A8" w14:textId="77777777"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14:paraId="225AE158" w14:textId="77777777"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14:paraId="1383BF9E" w14:textId="77777777"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14:paraId="405AD149" w14:textId="77777777"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14:paraId="771BC2E5" w14:textId="77777777"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14:paraId="7F10C22D" w14:textId="77777777"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14:paraId="40F62345" w14:textId="77777777"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14:paraId="3DB3EFB3" w14:textId="77777777"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 xml:space="preserve">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w:t>
      </w:r>
      <w:r w:rsidRPr="00BE2872">
        <w:rPr>
          <w:sz w:val="22"/>
          <w:szCs w:val="22"/>
        </w:rPr>
        <w:lastRenderedPageBreak/>
        <w:t>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14:paraId="3AFF7381" w14:textId="77777777"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14:paraId="74FEEEA8" w14:textId="77777777"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73169837" w14:textId="77777777"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14.5, 14.6  Договора.</w:t>
      </w:r>
    </w:p>
    <w:p w14:paraId="44DA797B" w14:textId="77777777" w:rsidR="0009713E" w:rsidRPr="00BE2872" w:rsidRDefault="0009713E" w:rsidP="0009713E">
      <w:pPr>
        <w:tabs>
          <w:tab w:val="left" w:pos="993"/>
        </w:tabs>
        <w:ind w:firstLine="709"/>
        <w:jc w:val="both"/>
        <w:rPr>
          <w:sz w:val="22"/>
          <w:szCs w:val="22"/>
        </w:rPr>
      </w:pPr>
      <w:r w:rsidRPr="00BE2872">
        <w:rPr>
          <w:sz w:val="22"/>
          <w:szCs w:val="22"/>
        </w:rPr>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14:paraId="0C733522" w14:textId="77777777"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14:paraId="3ACA1DD6" w14:textId="77777777"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3522ED81" w14:textId="7F1042DE" w:rsidR="00002A89" w:rsidRPr="00002A89" w:rsidRDefault="0009713E" w:rsidP="00002A89">
      <w:pPr>
        <w:tabs>
          <w:tab w:val="left" w:pos="993"/>
        </w:tabs>
        <w:ind w:firstLine="709"/>
        <w:jc w:val="both"/>
        <w:rPr>
          <w:i/>
          <w:iCs/>
          <w:sz w:val="22"/>
          <w:szCs w:val="22"/>
        </w:rPr>
      </w:pPr>
      <w:r w:rsidRPr="00002A89">
        <w:rPr>
          <w:i/>
          <w:iCs/>
          <w:sz w:val="22"/>
          <w:szCs w:val="22"/>
        </w:rPr>
        <w:t>7.18.</w:t>
      </w:r>
      <w:r w:rsidRPr="00002A89">
        <w:rPr>
          <w:i/>
          <w:iCs/>
          <w:sz w:val="22"/>
          <w:szCs w:val="22"/>
        </w:rPr>
        <w:tab/>
      </w:r>
      <w:r w:rsidR="00002A89" w:rsidRPr="00002A89">
        <w:rPr>
          <w:i/>
          <w:iCs/>
          <w:sz w:val="22"/>
          <w:szCs w:val="22"/>
        </w:rPr>
        <w:t xml:space="preserve">В случае появления у Заказчика имущественных потерь по итогам налогового контроля в виде </w:t>
      </w:r>
      <w:proofErr w:type="spellStart"/>
      <w:r w:rsidR="00002A89" w:rsidRPr="00002A89">
        <w:rPr>
          <w:i/>
          <w:iCs/>
          <w:sz w:val="22"/>
          <w:szCs w:val="22"/>
        </w:rPr>
        <w:t>доначисленных</w:t>
      </w:r>
      <w:proofErr w:type="spellEnd"/>
      <w:r w:rsidR="00002A89" w:rsidRPr="00002A89">
        <w:rPr>
          <w:i/>
          <w:iCs/>
          <w:sz w:val="22"/>
          <w:szCs w:val="22"/>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00002A89" w:rsidRPr="00002A89">
        <w:rPr>
          <w:i/>
          <w:iCs/>
          <w:sz w:val="22"/>
          <w:szCs w:val="22"/>
        </w:rPr>
        <w:t>доначисленных</w:t>
      </w:r>
      <w:proofErr w:type="spellEnd"/>
      <w:r w:rsidR="00002A89" w:rsidRPr="00002A89">
        <w:rPr>
          <w:i/>
          <w:iCs/>
          <w:sz w:val="22"/>
          <w:szCs w:val="22"/>
        </w:rPr>
        <w:t xml:space="preserve"> налогов, пени, штрафов, в том числе суммы отказа в налоговых вычетах НДС.</w:t>
      </w:r>
    </w:p>
    <w:p w14:paraId="17FE363F" w14:textId="77777777" w:rsidR="00002A89" w:rsidRPr="00002A89" w:rsidRDefault="00002A89" w:rsidP="00002A89">
      <w:pPr>
        <w:tabs>
          <w:tab w:val="left" w:pos="993"/>
        </w:tabs>
        <w:ind w:firstLine="709"/>
        <w:jc w:val="both"/>
        <w:rPr>
          <w:i/>
          <w:iCs/>
          <w:sz w:val="22"/>
          <w:szCs w:val="22"/>
        </w:rPr>
      </w:pPr>
      <w:r w:rsidRPr="00002A89">
        <w:rPr>
          <w:i/>
          <w:iCs/>
          <w:sz w:val="22"/>
          <w:szCs w:val="22"/>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0E73D433" w14:textId="77777777" w:rsidR="00002A89" w:rsidRPr="00002A89" w:rsidRDefault="00002A89" w:rsidP="00002A89">
      <w:pPr>
        <w:tabs>
          <w:tab w:val="left" w:pos="993"/>
        </w:tabs>
        <w:ind w:firstLine="709"/>
        <w:jc w:val="both"/>
        <w:rPr>
          <w:i/>
          <w:iCs/>
          <w:sz w:val="22"/>
          <w:szCs w:val="22"/>
        </w:rPr>
      </w:pPr>
      <w:r w:rsidRPr="00002A89">
        <w:rPr>
          <w:i/>
          <w:iCs/>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76E77554" w14:textId="5BB1A198" w:rsidR="0009713E" w:rsidRPr="00002A89" w:rsidRDefault="00002A89" w:rsidP="00002A89">
      <w:pPr>
        <w:tabs>
          <w:tab w:val="left" w:pos="993"/>
        </w:tabs>
        <w:ind w:firstLine="709"/>
        <w:jc w:val="both"/>
        <w:rPr>
          <w:i/>
          <w:iCs/>
          <w:sz w:val="22"/>
          <w:szCs w:val="22"/>
        </w:rPr>
      </w:pPr>
      <w:r w:rsidRPr="00002A89">
        <w:rPr>
          <w:i/>
          <w:iCs/>
          <w:sz w:val="22"/>
          <w:szCs w:val="22"/>
        </w:rPr>
        <w:t xml:space="preserve">В случае умышленного совершения </w:t>
      </w:r>
      <w:proofErr w:type="gramStart"/>
      <w:r w:rsidRPr="00002A89">
        <w:rPr>
          <w:i/>
          <w:iCs/>
          <w:sz w:val="22"/>
          <w:szCs w:val="22"/>
        </w:rPr>
        <w:t>Исполнителем  нарушений</w:t>
      </w:r>
      <w:proofErr w:type="gramEnd"/>
      <w:r w:rsidRPr="00002A89">
        <w:rPr>
          <w:i/>
          <w:iCs/>
          <w:sz w:val="22"/>
          <w:szCs w:val="22"/>
        </w:rPr>
        <w:t xml:space="preserve">  положений ст. 54.1 НК РФ, должностные лица Исполнителя могут быть привлечены к уголовной ответственности в соответствии с законодательством Российской Федерации.</w:t>
      </w:r>
    </w:p>
    <w:p w14:paraId="288D0882" w14:textId="77777777"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 xml:space="preserve">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w:t>
      </w:r>
      <w:r w:rsidRPr="00BE2872">
        <w:rPr>
          <w:sz w:val="22"/>
          <w:szCs w:val="22"/>
        </w:rPr>
        <w:lastRenderedPageBreak/>
        <w:t>Генподрядчика/Заказчика (требование выставляется по факту получения Генподрядчиком/Заказчиком соответствующей информации от налоговых органов).</w:t>
      </w:r>
    </w:p>
    <w:p w14:paraId="458C39C5" w14:textId="77777777"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 xml:space="preserve">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w:t>
      </w:r>
      <w:proofErr w:type="spellStart"/>
      <w:r w:rsidRPr="00BE2872">
        <w:rPr>
          <w:sz w:val="22"/>
          <w:szCs w:val="22"/>
        </w:rPr>
        <w:t>Субодрядчиком</w:t>
      </w:r>
      <w:proofErr w:type="spellEnd"/>
      <w:r w:rsidRPr="00BE2872">
        <w:rPr>
          <w:sz w:val="22"/>
          <w:szCs w:val="22"/>
        </w:rPr>
        <w:t xml:space="preserve"> письменного уведомления, если иной срок не установлен в уведомлении или не согласован Сторонами).</w:t>
      </w:r>
    </w:p>
    <w:p w14:paraId="2F910C8A" w14:textId="77777777"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6A9AD908" w14:textId="77777777"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14:paraId="5184EC02" w14:textId="77777777"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14:paraId="735EFC57" w14:textId="77777777"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14:paraId="1E0379DD" w14:textId="77777777"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 xml:space="preserve">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w:t>
      </w:r>
      <w:proofErr w:type="spellStart"/>
      <w:r w:rsidRPr="00BE2872">
        <w:rPr>
          <w:sz w:val="22"/>
          <w:szCs w:val="22"/>
        </w:rPr>
        <w:t>Генпорядчиком</w:t>
      </w:r>
      <w:proofErr w:type="spellEnd"/>
      <w:r w:rsidRPr="00BE2872">
        <w:rPr>
          <w:sz w:val="22"/>
          <w:szCs w:val="22"/>
        </w:rPr>
        <w:t>/Заказчиком.</w:t>
      </w:r>
    </w:p>
    <w:p w14:paraId="0666C843" w14:textId="77777777" w:rsidR="0009713E" w:rsidRPr="00BE2872" w:rsidRDefault="0009713E" w:rsidP="0009713E">
      <w:pPr>
        <w:tabs>
          <w:tab w:val="left" w:pos="993"/>
        </w:tabs>
        <w:ind w:firstLine="709"/>
        <w:jc w:val="both"/>
        <w:rPr>
          <w:sz w:val="22"/>
          <w:szCs w:val="22"/>
        </w:rPr>
      </w:pPr>
      <w:r w:rsidRPr="00BE2872">
        <w:rPr>
          <w:sz w:val="22"/>
          <w:szCs w:val="22"/>
        </w:rPr>
        <w:t>7.26.</w:t>
      </w:r>
      <w:r w:rsidRPr="00BE2872">
        <w:rPr>
          <w:sz w:val="22"/>
          <w:szCs w:val="22"/>
        </w:rPr>
        <w:tab/>
        <w:t>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14:paraId="301D75ED" w14:textId="77777777"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14:paraId="7541D8CA" w14:textId="77777777"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A26B976" w14:textId="77777777"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3AA5DC47" w14:textId="77777777" w:rsidR="009A37F5" w:rsidRPr="00BE2872" w:rsidRDefault="009A37F5" w:rsidP="0009713E">
      <w:pPr>
        <w:pStyle w:val="afd"/>
        <w:tabs>
          <w:tab w:val="clear" w:pos="142"/>
          <w:tab w:val="clear" w:pos="567"/>
          <w:tab w:val="clear" w:pos="1843"/>
        </w:tabs>
        <w:ind w:right="0"/>
        <w:jc w:val="center"/>
        <w:rPr>
          <w:b/>
          <w:sz w:val="22"/>
          <w:szCs w:val="22"/>
        </w:rPr>
      </w:pPr>
    </w:p>
    <w:p w14:paraId="080065BD" w14:textId="77777777"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14:paraId="124BC440" w14:textId="77777777"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B494C0" w14:textId="77777777" w:rsidR="0009713E" w:rsidRPr="00BE2872" w:rsidRDefault="0009713E" w:rsidP="0009713E">
      <w:pPr>
        <w:tabs>
          <w:tab w:val="left" w:pos="1134"/>
        </w:tabs>
        <w:ind w:firstLine="709"/>
        <w:jc w:val="both"/>
        <w:rPr>
          <w:sz w:val="22"/>
          <w:szCs w:val="22"/>
        </w:rPr>
      </w:pPr>
      <w:r w:rsidRPr="00BE2872">
        <w:rPr>
          <w:sz w:val="22"/>
          <w:szCs w:val="22"/>
        </w:rPr>
        <w:lastRenderedPageBreak/>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4DBB9138" w14:textId="77777777"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FBEFAC5" w14:textId="77777777"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r>
      <w:proofErr w:type="spellStart"/>
      <w:r w:rsidRPr="00BE2872">
        <w:rPr>
          <w:sz w:val="22"/>
          <w:szCs w:val="22"/>
        </w:rPr>
        <w:t>Неизвещение</w:t>
      </w:r>
      <w:proofErr w:type="spellEnd"/>
      <w:r w:rsidRPr="00BE2872">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4CA720D9" w14:textId="77777777"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2A3F109" w14:textId="77777777"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w:t>
      </w:r>
      <w:proofErr w:type="spellStart"/>
      <w:r w:rsidRPr="00BE2872">
        <w:rPr>
          <w:sz w:val="22"/>
          <w:szCs w:val="22"/>
        </w:rPr>
        <w:t>неизвещением</w:t>
      </w:r>
      <w:proofErr w:type="spellEnd"/>
      <w:r w:rsidRPr="00BE2872">
        <w:rPr>
          <w:sz w:val="22"/>
          <w:szCs w:val="22"/>
        </w:rPr>
        <w:t xml:space="preserve"> или несвоевременным извещением.</w:t>
      </w:r>
    </w:p>
    <w:p w14:paraId="2662B5B2" w14:textId="77777777" w:rsidR="0009713E" w:rsidRPr="00BE2872" w:rsidRDefault="0009713E" w:rsidP="0009713E">
      <w:pPr>
        <w:tabs>
          <w:tab w:val="left" w:pos="1134"/>
        </w:tabs>
        <w:ind w:firstLine="709"/>
        <w:jc w:val="both"/>
        <w:rPr>
          <w:sz w:val="22"/>
          <w:szCs w:val="22"/>
        </w:rPr>
      </w:pPr>
      <w:r w:rsidRPr="00BE2872">
        <w:rPr>
          <w:sz w:val="22"/>
          <w:szCs w:val="22"/>
        </w:rPr>
        <w:t>8.7.</w:t>
      </w:r>
      <w:r w:rsidRPr="00BE2872">
        <w:rPr>
          <w:sz w:val="22"/>
          <w:szCs w:val="22"/>
        </w:rPr>
        <w:tab/>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33E135D2" w14:textId="77777777"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1DA900E" w14:textId="77777777"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BE2872">
        <w:rPr>
          <w:i/>
          <w:sz w:val="22"/>
          <w:szCs w:val="22"/>
        </w:rPr>
        <w:t>коронавирусной</w:t>
      </w:r>
      <w:proofErr w:type="spellEnd"/>
      <w:r w:rsidRPr="00BE2872">
        <w:rPr>
          <w:i/>
          <w:sz w:val="22"/>
          <w:szCs w:val="22"/>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8D54FF7" w14:textId="77777777" w:rsidR="009A37F5" w:rsidRPr="00BE2872" w:rsidRDefault="009A37F5" w:rsidP="0009713E">
      <w:pPr>
        <w:tabs>
          <w:tab w:val="left" w:pos="1134"/>
        </w:tabs>
        <w:jc w:val="center"/>
        <w:rPr>
          <w:b/>
          <w:bCs/>
          <w:sz w:val="22"/>
          <w:szCs w:val="22"/>
        </w:rPr>
      </w:pPr>
    </w:p>
    <w:p w14:paraId="4A697944" w14:textId="77777777"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14:paraId="4B5E0AEE"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w:t>
      </w:r>
      <w:r w:rsidRPr="00BE2872">
        <w:rPr>
          <w:bCs/>
          <w:sz w:val="22"/>
          <w:szCs w:val="22"/>
        </w:rPr>
        <w:lastRenderedPageBreak/>
        <w:t>без предварительного письменного согласия передавшей Стороны (далее «Конфиденциальная информация»).</w:t>
      </w:r>
    </w:p>
    <w:p w14:paraId="71D63582" w14:textId="77777777"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14:paraId="41CFAF64"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14:paraId="57887036"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14:paraId="28459C23"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14:paraId="1183C05C"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14:paraId="06775481"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14:paraId="2AF18C7E"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14:paraId="0FA77706" w14:textId="77777777"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268DCBF7" w14:textId="77777777"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14:paraId="28D691B5" w14:textId="77777777" w:rsidR="0009713E" w:rsidRPr="00BE2872" w:rsidRDefault="0009713E" w:rsidP="0009713E">
      <w:pPr>
        <w:tabs>
          <w:tab w:val="left" w:pos="993"/>
        </w:tabs>
        <w:ind w:firstLine="709"/>
        <w:jc w:val="both"/>
        <w:rPr>
          <w:bCs/>
          <w:sz w:val="22"/>
          <w:szCs w:val="22"/>
        </w:rPr>
      </w:pPr>
      <w:r w:rsidRPr="00BE2872">
        <w:rPr>
          <w:bCs/>
          <w:sz w:val="22"/>
          <w:szCs w:val="22"/>
        </w:rPr>
        <w:t>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Субподрядчик обязуется направлять Генподрядчику проекты таких документов для ознакомления.</w:t>
      </w:r>
    </w:p>
    <w:p w14:paraId="4AA09176"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9.6 </w:t>
      </w:r>
      <w:proofErr w:type="gramStart"/>
      <w:r w:rsidRPr="00BE2872">
        <w:rPr>
          <w:bCs/>
          <w:sz w:val="22"/>
          <w:szCs w:val="22"/>
        </w:rPr>
        <w:t>В</w:t>
      </w:r>
      <w:proofErr w:type="gramEnd"/>
      <w:r w:rsidRPr="00BE2872">
        <w:rPr>
          <w:bCs/>
          <w:sz w:val="22"/>
          <w:szCs w:val="22"/>
        </w:rPr>
        <w:t xml:space="preserve">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0CF94B5D" w14:textId="77777777" w:rsidR="0009713E" w:rsidRPr="00BE2872" w:rsidRDefault="0009713E" w:rsidP="0009713E">
      <w:pPr>
        <w:tabs>
          <w:tab w:val="left" w:pos="993"/>
        </w:tabs>
        <w:ind w:firstLine="709"/>
        <w:jc w:val="both"/>
        <w:rPr>
          <w:bCs/>
          <w:sz w:val="22"/>
          <w:szCs w:val="22"/>
        </w:rPr>
      </w:pPr>
      <w:r w:rsidRPr="00BE2872">
        <w:rPr>
          <w:sz w:val="22"/>
          <w:szCs w:val="22"/>
        </w:rPr>
        <w:t xml:space="preserve">9.7 </w:t>
      </w:r>
      <w:proofErr w:type="gramStart"/>
      <w:r w:rsidRPr="00BE2872">
        <w:rPr>
          <w:bCs/>
          <w:sz w:val="22"/>
          <w:szCs w:val="22"/>
        </w:rPr>
        <w:t>В</w:t>
      </w:r>
      <w:proofErr w:type="gramEnd"/>
      <w:r w:rsidRPr="00BE2872">
        <w:rPr>
          <w:bCs/>
          <w:sz w:val="22"/>
          <w:szCs w:val="22"/>
        </w:rPr>
        <w:t xml:space="preserve">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14:paraId="52CCED0D" w14:textId="77777777" w:rsidR="0009713E" w:rsidRPr="00BE2872" w:rsidRDefault="0009713E" w:rsidP="0009713E">
      <w:pPr>
        <w:tabs>
          <w:tab w:val="left" w:pos="993"/>
        </w:tabs>
        <w:ind w:firstLine="709"/>
        <w:jc w:val="both"/>
        <w:rPr>
          <w:sz w:val="22"/>
          <w:szCs w:val="22"/>
        </w:rPr>
      </w:pPr>
    </w:p>
    <w:p w14:paraId="1AAEE364" w14:textId="77777777"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14:paraId="42563ABC" w14:textId="77777777"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14:paraId="01181C1C" w14:textId="77777777"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14:paraId="14FB2189" w14:textId="77777777"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14:paraId="01424391" w14:textId="77777777"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14:paraId="6626B288" w14:textId="77777777"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14:paraId="759BEAFA" w14:textId="77777777"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14:paraId="7992652A" w14:textId="77777777"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14:paraId="003FEF47" w14:textId="77777777"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14:paraId="2FCB2360" w14:textId="77777777"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14:paraId="70B76FD5" w14:textId="77777777" w:rsidR="00002A89" w:rsidRDefault="00002A89" w:rsidP="0009713E">
      <w:pPr>
        <w:pStyle w:val="RUS11"/>
        <w:numPr>
          <w:ilvl w:val="0"/>
          <w:numId w:val="0"/>
        </w:numPr>
        <w:spacing w:after="0" w:line="240" w:lineRule="auto"/>
        <w:ind w:firstLine="709"/>
        <w:rPr>
          <w:rFonts w:ascii="Times New Roman" w:hAnsi="Times New Roman" w:cs="Times New Roman"/>
          <w:bCs/>
        </w:rPr>
      </w:pPr>
      <w:r w:rsidRPr="00002A89">
        <w:rPr>
          <w:rFonts w:ascii="Times New Roman" w:hAnsi="Times New Roman" w:cs="Times New Roman"/>
          <w:bCs/>
          <w:color w:val="0000FF"/>
        </w:rPr>
        <w:t>10.3 Генподрядчик может в любое время до сдачи ему результата работы отказаться от исполнения настоящего договора на основании ч.1 ст. 782 ГК РФ, ст.717 ГК РФ,</w:t>
      </w:r>
      <w:r w:rsidRPr="00002A89">
        <w:rPr>
          <w:rFonts w:ascii="Times New Roman" w:hAnsi="Times New Roman" w:cs="Times New Roman"/>
          <w:bCs/>
        </w:rPr>
        <w:t xml:space="preserve">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14:paraId="1BBAAE7F" w14:textId="6507A0F9"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14:paraId="63C50B76" w14:textId="77777777"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lastRenderedPageBreak/>
        <w:t>10.5</w:t>
      </w:r>
      <w:r w:rsidR="0009713E" w:rsidRPr="00BE2872">
        <w:rPr>
          <w:rFonts w:ascii="Times New Roman" w:hAnsi="Times New Roman" w:cs="Times New Roman"/>
          <w:bCs/>
        </w:rPr>
        <w:t xml:space="preserve"> </w:t>
      </w:r>
      <w:proofErr w:type="gramStart"/>
      <w:r w:rsidR="0009713E" w:rsidRPr="00BE2872">
        <w:rPr>
          <w:rFonts w:ascii="Times New Roman" w:hAnsi="Times New Roman" w:cs="Times New Roman"/>
          <w:bCs/>
        </w:rPr>
        <w:t>В</w:t>
      </w:r>
      <w:proofErr w:type="gramEnd"/>
      <w:r w:rsidR="0009713E" w:rsidRPr="00BE2872">
        <w:rPr>
          <w:rFonts w:ascii="Times New Roman" w:hAnsi="Times New Roman" w:cs="Times New Roman"/>
          <w:bCs/>
        </w:rPr>
        <w:t xml:space="preserve">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14:paraId="19559918" w14:textId="77777777"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w:t>
      </w:r>
      <w:proofErr w:type="spellStart"/>
      <w:r w:rsidR="0009713E" w:rsidRPr="00BE2872">
        <w:rPr>
          <w:rFonts w:ascii="Times New Roman" w:hAnsi="Times New Roman" w:cs="Times New Roman"/>
          <w:bCs/>
          <w:i/>
        </w:rPr>
        <w:t>коронавирусной</w:t>
      </w:r>
      <w:proofErr w:type="spellEnd"/>
      <w:r w:rsidR="0009713E" w:rsidRPr="00BE2872">
        <w:rPr>
          <w:rFonts w:ascii="Times New Roman" w:hAnsi="Times New Roman" w:cs="Times New Roman"/>
          <w:bCs/>
          <w:i/>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3DEDE6D" w14:textId="77777777"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14:paraId="1807B1A0" w14:textId="77777777"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14:paraId="7A35F92D" w14:textId="77777777"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14:paraId="03A51A14"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14:paraId="6FE625F0"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14:paraId="6B4A5CA0" w14:textId="77777777"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14:paraId="1ED04A75" w14:textId="77777777"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14:paraId="37C5265F"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14:paraId="215DE960"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возникновения по вине Субподрядчика необходимости в проведении повторной экспертизы проектной документации и результатов инженерных изысканий, расходы по оплате повторной экспертизы несет Субподрядчик.</w:t>
      </w:r>
    </w:p>
    <w:p w14:paraId="2ACEB9B4"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14:paraId="57B70036" w14:textId="77777777"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14:paraId="228FFEF2" w14:textId="77777777"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14:paraId="09344FE7"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14:paraId="36E9F70F"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14:paraId="48B7BF62"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14:paraId="4C35F0A3"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14:paraId="4C5D757B"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870C879" w14:textId="77777777"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14:paraId="59C7AD29" w14:textId="77777777"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lastRenderedPageBreak/>
        <w:t>ЗАКЛЮЧИТЕЛЬНЫЕ ПОЛОЖЕНИЯ</w:t>
      </w:r>
      <w:r w:rsidRPr="00BE2872">
        <w:rPr>
          <w:rFonts w:ascii="Times New Roman" w:hAnsi="Times New Roman" w:cs="Times New Roman"/>
        </w:rPr>
        <w:t>.</w:t>
      </w:r>
    </w:p>
    <w:p w14:paraId="5C4AEA9D" w14:textId="445A5DAC" w:rsidR="0009713E" w:rsidRPr="00221827" w:rsidRDefault="0009713E" w:rsidP="00221827">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566D17">
        <w:rPr>
          <w:rFonts w:ascii="Times New Roman" w:hAnsi="Times New Roman" w:cs="Times New Roman"/>
          <w:bCs/>
          <w:color w:val="0000CC"/>
        </w:rPr>
        <w:t>даты заключения договора по</w:t>
      </w:r>
      <w:r w:rsidR="0084153B">
        <w:rPr>
          <w:rFonts w:ascii="Times New Roman" w:hAnsi="Times New Roman" w:cs="Times New Roman"/>
          <w:bCs/>
          <w:color w:val="0000CC"/>
        </w:rPr>
        <w:t xml:space="preserve"> </w:t>
      </w:r>
      <w:r w:rsidR="003874C8">
        <w:rPr>
          <w:rFonts w:ascii="Times New Roman" w:hAnsi="Times New Roman" w:cs="Times New Roman"/>
          <w:bCs/>
          <w:color w:val="0000CC"/>
        </w:rPr>
        <w:t>31.05.2027г.</w:t>
      </w:r>
    </w:p>
    <w:p w14:paraId="41177861"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14:paraId="3C71F7EE"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14:paraId="7B41455E"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14:paraId="120F142C"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67859A8C"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B86E067"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14:paraId="505B8657"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14:paraId="623D96EA"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14:paraId="6FD36AA4"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Приложениями к договору и его неотъемлемой частью являются:</w:t>
      </w:r>
    </w:p>
    <w:p w14:paraId="1CAF1B67" w14:textId="0237B493"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w:t>
      </w:r>
      <w:r w:rsidR="002273E6">
        <w:rPr>
          <w:bCs/>
          <w:sz w:val="22"/>
          <w:szCs w:val="22"/>
        </w:rPr>
        <w:t>е на разработку проектной и рабочей документации</w:t>
      </w:r>
      <w:r w:rsidR="00B640B5">
        <w:rPr>
          <w:bCs/>
          <w:sz w:val="22"/>
          <w:szCs w:val="22"/>
        </w:rPr>
        <w:t>;</w:t>
      </w:r>
      <w:r w:rsidR="00B9079C" w:rsidRPr="00BE2872">
        <w:rPr>
          <w:bCs/>
          <w:sz w:val="22"/>
          <w:szCs w:val="22"/>
        </w:rPr>
        <w:t xml:space="preserve"> </w:t>
      </w:r>
    </w:p>
    <w:p w14:paraId="04BB01C8"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Приложение № 2 – </w:t>
      </w:r>
      <w:r w:rsidRPr="00BE2872">
        <w:rPr>
          <w:sz w:val="22"/>
          <w:szCs w:val="22"/>
        </w:rPr>
        <w:t>Протокол согласования договорной цены</w:t>
      </w:r>
      <w:r w:rsidRPr="00BE2872">
        <w:rPr>
          <w:bCs/>
          <w:sz w:val="22"/>
          <w:szCs w:val="22"/>
        </w:rPr>
        <w:t>;</w:t>
      </w:r>
    </w:p>
    <w:p w14:paraId="15401473" w14:textId="767C4EF5" w:rsidR="0009713E" w:rsidRPr="00BE2872" w:rsidRDefault="0009713E" w:rsidP="0009713E">
      <w:pPr>
        <w:tabs>
          <w:tab w:val="left" w:pos="993"/>
        </w:tabs>
        <w:ind w:firstLine="709"/>
        <w:jc w:val="both"/>
        <w:rPr>
          <w:bCs/>
          <w:iCs/>
          <w:sz w:val="22"/>
          <w:szCs w:val="22"/>
        </w:rPr>
      </w:pPr>
      <w:r w:rsidRPr="00BE2872">
        <w:rPr>
          <w:bCs/>
          <w:iCs/>
          <w:sz w:val="22"/>
          <w:szCs w:val="22"/>
        </w:rPr>
        <w:t>Приложение № 3</w:t>
      </w:r>
      <w:r w:rsidRPr="00BE2872">
        <w:rPr>
          <w:bCs/>
          <w:sz w:val="22"/>
          <w:szCs w:val="22"/>
        </w:rPr>
        <w:t xml:space="preserve"> – </w:t>
      </w:r>
      <w:r w:rsidR="00D915EF">
        <w:rPr>
          <w:sz w:val="22"/>
          <w:szCs w:val="22"/>
        </w:rPr>
        <w:t>Календарный</w:t>
      </w:r>
      <w:r w:rsidR="00D915EF" w:rsidRPr="009C2337">
        <w:rPr>
          <w:sz w:val="22"/>
          <w:szCs w:val="22"/>
        </w:rPr>
        <w:t xml:space="preserve"> </w:t>
      </w:r>
      <w:r w:rsidR="00D915EF">
        <w:rPr>
          <w:sz w:val="22"/>
          <w:szCs w:val="22"/>
        </w:rPr>
        <w:t>график</w:t>
      </w:r>
      <w:r w:rsidR="00D915EF" w:rsidRPr="009C2337">
        <w:rPr>
          <w:sz w:val="22"/>
          <w:szCs w:val="22"/>
        </w:rPr>
        <w:t xml:space="preserve"> выполнения работ </w:t>
      </w:r>
      <w:r w:rsidR="00D915EF" w:rsidRPr="009C2337">
        <w:rPr>
          <w:rFonts w:eastAsiaTheme="minorHAnsi"/>
          <w:sz w:val="22"/>
          <w:szCs w:val="22"/>
          <w:lang w:eastAsia="en-US"/>
        </w:rPr>
        <w:t>(</w:t>
      </w:r>
      <w:r w:rsidR="00D915EF" w:rsidRPr="00BE2872">
        <w:rPr>
          <w:rFonts w:eastAsiaTheme="minorHAnsi"/>
          <w:sz w:val="22"/>
          <w:szCs w:val="22"/>
          <w:lang w:eastAsia="en-US"/>
        </w:rPr>
        <w:t>Приложение №3)</w:t>
      </w:r>
      <w:r w:rsidRPr="00BE2872">
        <w:rPr>
          <w:bCs/>
          <w:iCs/>
          <w:sz w:val="22"/>
          <w:szCs w:val="22"/>
        </w:rPr>
        <w:t>;</w:t>
      </w:r>
    </w:p>
    <w:p w14:paraId="565D3B7F" w14:textId="77777777"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14:paraId="51C0480F" w14:textId="77777777"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14:paraId="589947E1" w14:textId="77777777"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14:paraId="0B677A2D" w14:textId="77777777"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7 – Соглашение «О соблюдении мер санитарно-эпидемиологической защиты, связанной с профилактикой распространения </w:t>
      </w:r>
      <w:proofErr w:type="spellStart"/>
      <w:r w:rsidRPr="00BE2872">
        <w:rPr>
          <w:rFonts w:eastAsiaTheme="minorHAnsi"/>
          <w:sz w:val="22"/>
          <w:szCs w:val="22"/>
          <w:lang w:eastAsia="en-US"/>
        </w:rPr>
        <w:t>коронавирусной</w:t>
      </w:r>
      <w:proofErr w:type="spellEnd"/>
      <w:r w:rsidRPr="00BE2872">
        <w:rPr>
          <w:rFonts w:eastAsiaTheme="minorHAnsi"/>
          <w:sz w:val="22"/>
          <w:szCs w:val="22"/>
          <w:lang w:eastAsia="en-US"/>
        </w:rPr>
        <w:t xml:space="preserve"> инфекции COVID-19»;</w:t>
      </w:r>
    </w:p>
    <w:p w14:paraId="1BC6D85B" w14:textId="77777777"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14:paraId="3666E3E4" w14:textId="77777777" w:rsidR="00D31126" w:rsidRPr="00DA5AA0" w:rsidRDefault="00B95A41" w:rsidP="00D31126">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w:t>
      </w:r>
      <w:r w:rsidR="00DA5AA0">
        <w:rPr>
          <w:rFonts w:eastAsiaTheme="minorHAnsi"/>
          <w:sz w:val="22"/>
          <w:szCs w:val="22"/>
          <w:lang w:eastAsia="en-US"/>
        </w:rPr>
        <w:t>дении антикоррупционных условий</w:t>
      </w:r>
      <w:r w:rsidR="00DA5AA0" w:rsidRPr="00DA5AA0">
        <w:rPr>
          <w:rFonts w:eastAsiaTheme="minorHAnsi"/>
          <w:sz w:val="22"/>
          <w:szCs w:val="22"/>
          <w:lang w:eastAsia="en-US"/>
        </w:rPr>
        <w:t>;</w:t>
      </w:r>
    </w:p>
    <w:p w14:paraId="24416A96" w14:textId="2FC4520A" w:rsidR="00D31126" w:rsidRPr="00566D17" w:rsidRDefault="00D31126" w:rsidP="00566D17">
      <w:pPr>
        <w:tabs>
          <w:tab w:val="left" w:pos="993"/>
        </w:tabs>
        <w:ind w:firstLine="709"/>
        <w:jc w:val="both"/>
        <w:rPr>
          <w:bCs/>
          <w:iCs/>
          <w:sz w:val="22"/>
          <w:szCs w:val="22"/>
        </w:rPr>
      </w:pPr>
      <w:r w:rsidRPr="0080728B">
        <w:rPr>
          <w:sz w:val="22"/>
          <w:szCs w:val="22"/>
        </w:rPr>
        <w:t xml:space="preserve">Приложение </w:t>
      </w:r>
      <w:r>
        <w:rPr>
          <w:sz w:val="22"/>
          <w:szCs w:val="22"/>
        </w:rPr>
        <w:t xml:space="preserve">№ </w:t>
      </w:r>
      <w:r w:rsidR="00480EB8">
        <w:rPr>
          <w:rFonts w:eastAsia="Calibri"/>
          <w:sz w:val="22"/>
          <w:szCs w:val="22"/>
          <w:lang w:eastAsia="en-US"/>
        </w:rPr>
        <w:t>10</w:t>
      </w:r>
      <w:r>
        <w:rPr>
          <w:rFonts w:eastAsia="Calibri"/>
          <w:sz w:val="22"/>
          <w:szCs w:val="22"/>
          <w:lang w:eastAsia="en-US"/>
        </w:rPr>
        <w:t xml:space="preserve"> – </w:t>
      </w:r>
      <w:r w:rsidR="005A4E86">
        <w:rPr>
          <w:rFonts w:eastAsia="Calibri"/>
          <w:sz w:val="22"/>
          <w:szCs w:val="22"/>
          <w:lang w:eastAsia="en-US"/>
        </w:rPr>
        <w:t xml:space="preserve">Унифицированная </w:t>
      </w:r>
      <w:r w:rsidR="005A4E86" w:rsidRPr="00DA2B56">
        <w:rPr>
          <w:rFonts w:eastAsia="Calibri"/>
          <w:sz w:val="22"/>
          <w:szCs w:val="22"/>
          <w:lang w:eastAsia="en-US"/>
        </w:rPr>
        <w:t>форма сбора отчетности по охране труда Подрядчиком</w:t>
      </w:r>
    </w:p>
    <w:p w14:paraId="0A6A9611" w14:textId="77777777" w:rsidR="000353D4" w:rsidRPr="00BE2872" w:rsidRDefault="000353D4" w:rsidP="0009713E">
      <w:pPr>
        <w:tabs>
          <w:tab w:val="left" w:pos="993"/>
        </w:tabs>
        <w:ind w:firstLine="709"/>
        <w:rPr>
          <w:rFonts w:eastAsiaTheme="minorHAnsi"/>
          <w:sz w:val="22"/>
          <w:szCs w:val="22"/>
          <w:lang w:eastAsia="en-US"/>
        </w:rPr>
      </w:pPr>
    </w:p>
    <w:p w14:paraId="360BCFC9" w14:textId="77777777"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14:paraId="392A2C67" w14:textId="77777777" w:rsidTr="00186A83">
        <w:trPr>
          <w:trHeight w:val="235"/>
          <w:jc w:val="center"/>
        </w:trPr>
        <w:tc>
          <w:tcPr>
            <w:tcW w:w="9298" w:type="dxa"/>
          </w:tcPr>
          <w:p w14:paraId="7E2F220A" w14:textId="77777777"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w:t>
            </w:r>
            <w:proofErr w:type="spellStart"/>
            <w:r w:rsidRPr="00BE2872">
              <w:rPr>
                <w:b/>
                <w:bCs/>
                <w:sz w:val="22"/>
                <w:szCs w:val="22"/>
              </w:rPr>
              <w:t>ИркутскЭнергоПроект</w:t>
            </w:r>
            <w:proofErr w:type="spellEnd"/>
            <w:r w:rsidRPr="00BE2872">
              <w:rPr>
                <w:b/>
                <w:bCs/>
                <w:sz w:val="22"/>
                <w:szCs w:val="22"/>
              </w:rPr>
              <w:t>»</w:t>
            </w:r>
          </w:p>
          <w:p w14:paraId="7139D988" w14:textId="77777777" w:rsidR="003D5169" w:rsidRPr="00BE2872" w:rsidRDefault="003D5169" w:rsidP="006F20E5">
            <w:pPr>
              <w:rPr>
                <w:sz w:val="22"/>
                <w:szCs w:val="22"/>
              </w:rPr>
            </w:pPr>
            <w:r w:rsidRPr="00BE2872">
              <w:rPr>
                <w:rFonts w:eastAsia="Calibri"/>
                <w:bCs/>
                <w:sz w:val="22"/>
                <w:szCs w:val="22"/>
                <w:lang w:eastAsia="en-US"/>
              </w:rPr>
              <w:t>Юридический адрес</w:t>
            </w:r>
            <w:r w:rsidRPr="00BE2872">
              <w:rPr>
                <w:rFonts w:eastAsia="Calibri"/>
                <w:b/>
                <w:bCs/>
                <w:sz w:val="22"/>
                <w:szCs w:val="22"/>
                <w:lang w:eastAsia="en-US"/>
              </w:rPr>
              <w:t>:</w:t>
            </w:r>
            <w:r w:rsidRPr="00BE2872">
              <w:rPr>
                <w:sz w:val="22"/>
                <w:szCs w:val="22"/>
              </w:rPr>
              <w:t xml:space="preserve">664056, г. Иркутск, ул. </w:t>
            </w:r>
            <w:proofErr w:type="spellStart"/>
            <w:r w:rsidRPr="00BE2872">
              <w:rPr>
                <w:sz w:val="22"/>
                <w:szCs w:val="22"/>
              </w:rPr>
              <w:t>Безбокова</w:t>
            </w:r>
            <w:proofErr w:type="spellEnd"/>
            <w:r w:rsidRPr="00BE2872">
              <w:rPr>
                <w:sz w:val="22"/>
                <w:szCs w:val="22"/>
              </w:rPr>
              <w:t>, дом 2, помещение 11</w:t>
            </w:r>
          </w:p>
          <w:p w14:paraId="535B3901" w14:textId="77777777" w:rsidR="003D5169" w:rsidRPr="00BE2872" w:rsidRDefault="003D5169" w:rsidP="006F20E5">
            <w:pPr>
              <w:rPr>
                <w:sz w:val="22"/>
                <w:szCs w:val="22"/>
              </w:rPr>
            </w:pPr>
            <w:r w:rsidRPr="00BE2872">
              <w:rPr>
                <w:bCs/>
                <w:sz w:val="22"/>
                <w:szCs w:val="22"/>
              </w:rPr>
              <w:t xml:space="preserve">Почтовый адрес: </w:t>
            </w:r>
            <w:r w:rsidRPr="00BE2872">
              <w:rPr>
                <w:sz w:val="22"/>
                <w:szCs w:val="22"/>
              </w:rPr>
              <w:t>г. Иркутск, 664056, а/я 27</w:t>
            </w:r>
          </w:p>
          <w:p w14:paraId="6DA6CC47" w14:textId="77777777" w:rsidR="003D5169" w:rsidRPr="00BE2872" w:rsidRDefault="003D5169" w:rsidP="006F20E5">
            <w:pPr>
              <w:rPr>
                <w:sz w:val="22"/>
                <w:szCs w:val="22"/>
              </w:rPr>
            </w:pPr>
            <w:r w:rsidRPr="00BE2872">
              <w:rPr>
                <w:rFonts w:eastAsia="Calibri"/>
                <w:sz w:val="22"/>
                <w:szCs w:val="22"/>
                <w:lang w:eastAsia="en-US"/>
              </w:rPr>
              <w:t xml:space="preserve">Тел./факс (395-2) </w:t>
            </w:r>
            <w:r w:rsidRPr="00BE2872">
              <w:rPr>
                <w:sz w:val="22"/>
                <w:szCs w:val="22"/>
              </w:rPr>
              <w:t>794-552, 794-575</w:t>
            </w:r>
          </w:p>
          <w:p w14:paraId="07447441" w14:textId="77777777" w:rsidR="00FF50B1" w:rsidRPr="00FF50B1" w:rsidRDefault="00FF50B1" w:rsidP="006F20E5">
            <w:pPr>
              <w:rPr>
                <w:rFonts w:eastAsia="Calibri"/>
                <w:sz w:val="22"/>
                <w:szCs w:val="22"/>
              </w:rPr>
            </w:pPr>
            <w:r w:rsidRPr="00FF50B1">
              <w:rPr>
                <w:sz w:val="22"/>
                <w:szCs w:val="22"/>
              </w:rPr>
              <w:t>office_iep@eurosib-eng.ru</w:t>
            </w:r>
            <w:r w:rsidRPr="00FF50B1">
              <w:rPr>
                <w:rFonts w:eastAsia="Calibri"/>
                <w:sz w:val="22"/>
                <w:szCs w:val="22"/>
              </w:rPr>
              <w:t xml:space="preserve"> </w:t>
            </w:r>
          </w:p>
          <w:p w14:paraId="64039D2D" w14:textId="0DA4D322" w:rsidR="007D18E2" w:rsidRPr="00BE2872" w:rsidRDefault="007D18E2" w:rsidP="006F20E5">
            <w:pPr>
              <w:rPr>
                <w:sz w:val="22"/>
                <w:szCs w:val="22"/>
              </w:rPr>
            </w:pPr>
            <w:r w:rsidRPr="00BE2872">
              <w:rPr>
                <w:rFonts w:eastAsia="Calibri"/>
                <w:sz w:val="22"/>
                <w:szCs w:val="22"/>
                <w:lang w:eastAsia="en-US"/>
              </w:rPr>
              <w:t xml:space="preserve">ИНН/КПП </w:t>
            </w:r>
            <w:r w:rsidRPr="00BE2872">
              <w:rPr>
                <w:sz w:val="22"/>
                <w:szCs w:val="22"/>
              </w:rPr>
              <w:t>3811125944/381201001</w:t>
            </w:r>
          </w:p>
          <w:p w14:paraId="79B1A3CE" w14:textId="77777777" w:rsidR="007D18E2" w:rsidRPr="00BE2872" w:rsidRDefault="007D18E2" w:rsidP="006F20E5">
            <w:pPr>
              <w:rPr>
                <w:sz w:val="22"/>
                <w:szCs w:val="22"/>
              </w:rPr>
            </w:pPr>
            <w:r w:rsidRPr="00BE2872">
              <w:rPr>
                <w:sz w:val="22"/>
                <w:szCs w:val="22"/>
              </w:rPr>
              <w:t>Банк получателя: Ф-л Банка ГПБ (АО) «</w:t>
            </w:r>
            <w:proofErr w:type="gramStart"/>
            <w:r w:rsidRPr="00BE2872">
              <w:rPr>
                <w:sz w:val="22"/>
                <w:szCs w:val="22"/>
              </w:rPr>
              <w:t>Восточно-Сибирский</w:t>
            </w:r>
            <w:proofErr w:type="gramEnd"/>
            <w:r w:rsidRPr="00BE2872">
              <w:rPr>
                <w:sz w:val="22"/>
                <w:szCs w:val="22"/>
              </w:rPr>
              <w:t>»</w:t>
            </w:r>
          </w:p>
          <w:p w14:paraId="2EE61B96" w14:textId="77777777" w:rsidR="007D18E2" w:rsidRPr="00BE2872" w:rsidRDefault="007D18E2" w:rsidP="006F20E5">
            <w:pPr>
              <w:rPr>
                <w:sz w:val="22"/>
                <w:szCs w:val="22"/>
              </w:rPr>
            </w:pPr>
            <w:r w:rsidRPr="00BE2872">
              <w:rPr>
                <w:sz w:val="22"/>
                <w:szCs w:val="22"/>
              </w:rPr>
              <w:t>БИК 040407877</w:t>
            </w:r>
          </w:p>
          <w:p w14:paraId="4CBD05CF" w14:textId="77777777" w:rsidR="007D18E2" w:rsidRPr="00BE2872" w:rsidRDefault="007D18E2" w:rsidP="006F20E5">
            <w:pPr>
              <w:rPr>
                <w:sz w:val="22"/>
                <w:szCs w:val="22"/>
              </w:rPr>
            </w:pPr>
            <w:proofErr w:type="spellStart"/>
            <w:r w:rsidRPr="00BE2872">
              <w:rPr>
                <w:sz w:val="22"/>
                <w:szCs w:val="22"/>
              </w:rPr>
              <w:t>Расч</w:t>
            </w:r>
            <w:proofErr w:type="spellEnd"/>
            <w:r w:rsidRPr="00BE2872">
              <w:rPr>
                <w:sz w:val="22"/>
                <w:szCs w:val="22"/>
              </w:rPr>
              <w:t>. счет 40702810400340000704</w:t>
            </w:r>
          </w:p>
          <w:p w14:paraId="0A94B882" w14:textId="77777777" w:rsidR="007D18E2" w:rsidRPr="00BE2872" w:rsidRDefault="007D18E2" w:rsidP="006F20E5">
            <w:pPr>
              <w:rPr>
                <w:sz w:val="22"/>
                <w:szCs w:val="22"/>
              </w:rPr>
            </w:pPr>
            <w:r w:rsidRPr="00BE2872">
              <w:rPr>
                <w:sz w:val="22"/>
                <w:szCs w:val="22"/>
              </w:rPr>
              <w:t>Корр. счет 30101810100000000877</w:t>
            </w:r>
          </w:p>
          <w:p w14:paraId="067712B2" w14:textId="77777777" w:rsidR="007D18E2" w:rsidRPr="00BE2872" w:rsidRDefault="007D18E2" w:rsidP="006F20E5">
            <w:pPr>
              <w:rPr>
                <w:b/>
                <w:bCs/>
                <w:sz w:val="22"/>
                <w:szCs w:val="22"/>
              </w:rPr>
            </w:pPr>
          </w:p>
          <w:p w14:paraId="2114E45F" w14:textId="77777777" w:rsidR="006F20E5" w:rsidRPr="00BE2872"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r w:rsidR="006F20E5" w:rsidRPr="00BE2872">
              <w:rPr>
                <w:rFonts w:eastAsiaTheme="minorHAnsi"/>
                <w:b/>
                <w:sz w:val="22"/>
                <w:szCs w:val="22"/>
                <w:lang w:eastAsia="en-US"/>
              </w:rPr>
              <w:t>»</w:t>
            </w:r>
          </w:p>
          <w:p w14:paraId="3989E2B5" w14:textId="77777777" w:rsidR="006F20E5" w:rsidRPr="00BE2872" w:rsidRDefault="006F20E5" w:rsidP="006F20E5">
            <w:pPr>
              <w:rPr>
                <w:bCs/>
                <w:sz w:val="22"/>
                <w:szCs w:val="22"/>
              </w:rPr>
            </w:pPr>
          </w:p>
          <w:tbl>
            <w:tblPr>
              <w:tblW w:w="0" w:type="auto"/>
              <w:tblLayout w:type="fixed"/>
              <w:tblLook w:val="04A0" w:firstRow="1" w:lastRow="0" w:firstColumn="1" w:lastColumn="0" w:noHBand="0" w:noVBand="1"/>
            </w:tblPr>
            <w:tblGrid>
              <w:gridCol w:w="5068"/>
              <w:gridCol w:w="4568"/>
            </w:tblGrid>
            <w:tr w:rsidR="003D5169" w:rsidRPr="00BE2872" w14:paraId="44BB2AC0" w14:textId="77777777" w:rsidTr="00186A83">
              <w:tc>
                <w:tcPr>
                  <w:tcW w:w="5068" w:type="dxa"/>
                </w:tcPr>
                <w:p w14:paraId="79CB1D8E" w14:textId="77777777"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14:paraId="0039CEB2" w14:textId="77777777" w:rsidR="003D5169" w:rsidRPr="00BE2872" w:rsidRDefault="003D5169" w:rsidP="006F20E5">
                  <w:pPr>
                    <w:rPr>
                      <w:b/>
                      <w:sz w:val="22"/>
                      <w:szCs w:val="22"/>
                    </w:rPr>
                  </w:pPr>
                  <w:r w:rsidRPr="00BE2872">
                    <w:rPr>
                      <w:b/>
                      <w:sz w:val="22"/>
                      <w:szCs w:val="22"/>
                    </w:rPr>
                    <w:t>Субподрядчик:</w:t>
                  </w:r>
                </w:p>
              </w:tc>
            </w:tr>
            <w:tr w:rsidR="003D5169" w:rsidRPr="00BE2872" w14:paraId="4CA5B2A7" w14:textId="77777777" w:rsidTr="00530E14">
              <w:trPr>
                <w:trHeight w:val="345"/>
              </w:trPr>
              <w:tc>
                <w:tcPr>
                  <w:tcW w:w="5068" w:type="dxa"/>
                </w:tcPr>
                <w:p w14:paraId="5B63E868" w14:textId="77777777" w:rsidR="003D5169" w:rsidRPr="00BE2872" w:rsidRDefault="00221827" w:rsidP="00221827">
                  <w:pPr>
                    <w:pStyle w:val="afd"/>
                    <w:ind w:right="0"/>
                    <w:jc w:val="left"/>
                    <w:rPr>
                      <w:b/>
                      <w:bCs/>
                      <w:sz w:val="22"/>
                      <w:szCs w:val="22"/>
                    </w:rPr>
                  </w:pPr>
                  <w:r>
                    <w:rPr>
                      <w:sz w:val="22"/>
                      <w:szCs w:val="22"/>
                    </w:rPr>
                    <w:t>Генеральный</w:t>
                  </w:r>
                  <w:r w:rsidR="003D5169" w:rsidRPr="00BE2872">
                    <w:rPr>
                      <w:sz w:val="22"/>
                      <w:szCs w:val="22"/>
                    </w:rPr>
                    <w:t xml:space="preserve"> директор</w:t>
                  </w:r>
                </w:p>
              </w:tc>
              <w:tc>
                <w:tcPr>
                  <w:tcW w:w="4568" w:type="dxa"/>
                </w:tcPr>
                <w:p w14:paraId="22D7D226" w14:textId="77777777" w:rsidR="003D5169" w:rsidRPr="00BE2872" w:rsidRDefault="003D5169" w:rsidP="006F20E5">
                  <w:pPr>
                    <w:pStyle w:val="afd"/>
                    <w:ind w:right="0"/>
                    <w:jc w:val="left"/>
                    <w:rPr>
                      <w:b/>
                      <w:bCs/>
                      <w:sz w:val="22"/>
                      <w:szCs w:val="22"/>
                    </w:rPr>
                  </w:pPr>
                </w:p>
              </w:tc>
            </w:tr>
            <w:tr w:rsidR="003D5169" w:rsidRPr="00BE2872" w14:paraId="331C0122" w14:textId="77777777" w:rsidTr="00186A83">
              <w:tc>
                <w:tcPr>
                  <w:tcW w:w="5068" w:type="dxa"/>
                </w:tcPr>
                <w:p w14:paraId="0BC38903" w14:textId="77777777" w:rsidR="003D5169" w:rsidRPr="00BE2872" w:rsidRDefault="003D5169" w:rsidP="006F20E5">
                  <w:pPr>
                    <w:rPr>
                      <w:b/>
                      <w:bCs/>
                      <w:sz w:val="22"/>
                      <w:szCs w:val="22"/>
                    </w:rPr>
                  </w:pPr>
                  <w:r w:rsidRPr="00BE2872">
                    <w:rPr>
                      <w:sz w:val="22"/>
                      <w:szCs w:val="22"/>
                    </w:rPr>
                    <w:t>ООО «</w:t>
                  </w:r>
                  <w:proofErr w:type="spellStart"/>
                  <w:r w:rsidRPr="00BE2872">
                    <w:rPr>
                      <w:sz w:val="22"/>
                      <w:szCs w:val="22"/>
                    </w:rPr>
                    <w:t>ИркутскЭнергоПроект</w:t>
                  </w:r>
                  <w:proofErr w:type="spellEnd"/>
                  <w:r w:rsidRPr="00BE2872">
                    <w:rPr>
                      <w:sz w:val="22"/>
                      <w:szCs w:val="22"/>
                    </w:rPr>
                    <w:t>»</w:t>
                  </w:r>
                </w:p>
              </w:tc>
              <w:tc>
                <w:tcPr>
                  <w:tcW w:w="4568" w:type="dxa"/>
                </w:tcPr>
                <w:p w14:paraId="676BF17C" w14:textId="77777777" w:rsidR="003D5169" w:rsidRPr="00BE2872" w:rsidRDefault="003D5169" w:rsidP="006F20E5">
                  <w:pPr>
                    <w:pStyle w:val="afd"/>
                    <w:ind w:right="0"/>
                    <w:jc w:val="left"/>
                    <w:rPr>
                      <w:sz w:val="22"/>
                      <w:szCs w:val="22"/>
                    </w:rPr>
                  </w:pPr>
                </w:p>
              </w:tc>
            </w:tr>
            <w:tr w:rsidR="003D5169" w:rsidRPr="00BE2872" w14:paraId="59796D3A" w14:textId="77777777" w:rsidTr="00186A83">
              <w:tc>
                <w:tcPr>
                  <w:tcW w:w="5068" w:type="dxa"/>
                </w:tcPr>
                <w:p w14:paraId="54643C15" w14:textId="77777777" w:rsidR="003D5169" w:rsidRPr="00BE2872" w:rsidRDefault="003D5169" w:rsidP="006F20E5">
                  <w:pPr>
                    <w:pStyle w:val="afd"/>
                    <w:ind w:right="0"/>
                    <w:jc w:val="left"/>
                    <w:rPr>
                      <w:b/>
                      <w:bCs/>
                      <w:sz w:val="22"/>
                      <w:szCs w:val="22"/>
                    </w:rPr>
                  </w:pPr>
                </w:p>
              </w:tc>
              <w:tc>
                <w:tcPr>
                  <w:tcW w:w="4568" w:type="dxa"/>
                </w:tcPr>
                <w:p w14:paraId="2461DD74" w14:textId="77777777" w:rsidR="003D5169" w:rsidRPr="00BE2872" w:rsidRDefault="003D5169" w:rsidP="006F20E5">
                  <w:pPr>
                    <w:pStyle w:val="afd"/>
                    <w:ind w:right="0"/>
                    <w:jc w:val="left"/>
                    <w:rPr>
                      <w:b/>
                      <w:bCs/>
                      <w:sz w:val="22"/>
                      <w:szCs w:val="22"/>
                    </w:rPr>
                  </w:pPr>
                </w:p>
              </w:tc>
            </w:tr>
            <w:tr w:rsidR="003D5169" w:rsidRPr="00BE2872" w14:paraId="4ED29C3A" w14:textId="77777777" w:rsidTr="00186A83">
              <w:tc>
                <w:tcPr>
                  <w:tcW w:w="5068" w:type="dxa"/>
                </w:tcPr>
                <w:p w14:paraId="22602BDB" w14:textId="77777777" w:rsidR="003D5169" w:rsidRPr="00BE2872" w:rsidRDefault="003D5169" w:rsidP="009F22A3">
                  <w:pPr>
                    <w:pStyle w:val="afd"/>
                    <w:ind w:right="0"/>
                    <w:jc w:val="left"/>
                    <w:rPr>
                      <w:b/>
                      <w:bCs/>
                      <w:sz w:val="22"/>
                      <w:szCs w:val="22"/>
                    </w:rPr>
                  </w:pPr>
                  <w:r w:rsidRPr="00BE2872">
                    <w:rPr>
                      <w:b/>
                      <w:sz w:val="22"/>
                      <w:szCs w:val="22"/>
                      <w:u w:val="single"/>
                    </w:rPr>
                    <w:t>_________________</w:t>
                  </w:r>
                  <w:r w:rsidRPr="00BE2872">
                    <w:rPr>
                      <w:sz w:val="22"/>
                      <w:szCs w:val="22"/>
                      <w:u w:val="single"/>
                    </w:rPr>
                    <w:t xml:space="preserve"> </w:t>
                  </w:r>
                  <w:r w:rsidR="009F22A3">
                    <w:rPr>
                      <w:sz w:val="22"/>
                      <w:szCs w:val="22"/>
                      <w:u w:val="single"/>
                    </w:rPr>
                    <w:t>Н.Б. Пуховская</w:t>
                  </w:r>
                </w:p>
              </w:tc>
              <w:tc>
                <w:tcPr>
                  <w:tcW w:w="4568" w:type="dxa"/>
                </w:tcPr>
                <w:p w14:paraId="5E7F259B" w14:textId="77777777" w:rsidR="003D5169" w:rsidRPr="00BE2872" w:rsidRDefault="003D5169" w:rsidP="006F20E5">
                  <w:pPr>
                    <w:pStyle w:val="afd"/>
                    <w:ind w:right="0"/>
                    <w:jc w:val="left"/>
                    <w:rPr>
                      <w:b/>
                      <w:bCs/>
                      <w:sz w:val="22"/>
                      <w:szCs w:val="22"/>
                    </w:rPr>
                  </w:pPr>
                  <w:r w:rsidRPr="00BE2872">
                    <w:rPr>
                      <w:sz w:val="22"/>
                      <w:szCs w:val="22"/>
                      <w:u w:val="single"/>
                    </w:rPr>
                    <w:t xml:space="preserve">_________________ </w:t>
                  </w:r>
                </w:p>
              </w:tc>
            </w:tr>
            <w:tr w:rsidR="003D5169" w:rsidRPr="00BE2872" w14:paraId="567203CB" w14:textId="77777777" w:rsidTr="00186A83">
              <w:tc>
                <w:tcPr>
                  <w:tcW w:w="5068" w:type="dxa"/>
                </w:tcPr>
                <w:p w14:paraId="00C02CA6" w14:textId="77777777" w:rsidR="003D5169" w:rsidRPr="00BE2872" w:rsidRDefault="003D5169" w:rsidP="00C162FD">
                  <w:pPr>
                    <w:rPr>
                      <w:sz w:val="22"/>
                      <w:szCs w:val="22"/>
                    </w:rPr>
                  </w:pPr>
                  <w:r w:rsidRPr="00BE2872">
                    <w:rPr>
                      <w:sz w:val="22"/>
                      <w:szCs w:val="22"/>
                    </w:rPr>
                    <w:lastRenderedPageBreak/>
                    <w:t>«_____»_______________202</w:t>
                  </w:r>
                  <w:r w:rsidR="001B6D5A">
                    <w:rPr>
                      <w:sz w:val="22"/>
                      <w:szCs w:val="22"/>
                    </w:rPr>
                    <w:t xml:space="preserve">  </w:t>
                  </w:r>
                  <w:r w:rsidR="00C162FD">
                    <w:rPr>
                      <w:sz w:val="22"/>
                      <w:szCs w:val="22"/>
                    </w:rPr>
                    <w:t xml:space="preserve"> </w:t>
                  </w:r>
                  <w:r w:rsidRPr="00BE2872">
                    <w:rPr>
                      <w:sz w:val="22"/>
                      <w:szCs w:val="22"/>
                    </w:rPr>
                    <w:t>г.</w:t>
                  </w:r>
                </w:p>
              </w:tc>
              <w:tc>
                <w:tcPr>
                  <w:tcW w:w="4568" w:type="dxa"/>
                </w:tcPr>
                <w:p w14:paraId="677D8C08" w14:textId="77777777" w:rsidR="003D5169" w:rsidRPr="00BE2872" w:rsidRDefault="003D5169" w:rsidP="00C162FD">
                  <w:pPr>
                    <w:rPr>
                      <w:sz w:val="22"/>
                      <w:szCs w:val="22"/>
                    </w:rPr>
                  </w:pPr>
                  <w:r w:rsidRPr="00BE2872">
                    <w:rPr>
                      <w:sz w:val="22"/>
                      <w:szCs w:val="22"/>
                    </w:rPr>
                    <w:t>«_____»_______________202</w:t>
                  </w:r>
                  <w:r w:rsidR="001B6D5A">
                    <w:rPr>
                      <w:sz w:val="22"/>
                      <w:szCs w:val="22"/>
                    </w:rPr>
                    <w:t xml:space="preserve">  </w:t>
                  </w:r>
                  <w:r w:rsidR="00C162FD">
                    <w:rPr>
                      <w:sz w:val="22"/>
                      <w:szCs w:val="22"/>
                    </w:rPr>
                    <w:t xml:space="preserve"> </w:t>
                  </w:r>
                  <w:r w:rsidRPr="00BE2872">
                    <w:rPr>
                      <w:sz w:val="22"/>
                      <w:szCs w:val="22"/>
                    </w:rPr>
                    <w:t>г.</w:t>
                  </w:r>
                </w:p>
              </w:tc>
            </w:tr>
            <w:tr w:rsidR="003D5169" w:rsidRPr="00BE2872" w14:paraId="5C5B61E0" w14:textId="77777777" w:rsidTr="00186A83">
              <w:trPr>
                <w:trHeight w:val="63"/>
              </w:trPr>
              <w:tc>
                <w:tcPr>
                  <w:tcW w:w="5068" w:type="dxa"/>
                </w:tcPr>
                <w:p w14:paraId="6F0875D5" w14:textId="77777777" w:rsidR="003D5169" w:rsidRPr="00BE2872" w:rsidRDefault="003D5169" w:rsidP="006F20E5">
                  <w:pPr>
                    <w:rPr>
                      <w:sz w:val="22"/>
                      <w:szCs w:val="22"/>
                    </w:rPr>
                  </w:pPr>
                  <w:r w:rsidRPr="00BE2872">
                    <w:rPr>
                      <w:sz w:val="22"/>
                      <w:szCs w:val="22"/>
                    </w:rPr>
                    <w:t>М.П.</w:t>
                  </w:r>
                </w:p>
              </w:tc>
              <w:tc>
                <w:tcPr>
                  <w:tcW w:w="4568" w:type="dxa"/>
                </w:tcPr>
                <w:p w14:paraId="329D6C95" w14:textId="77777777" w:rsidR="003D5169" w:rsidRPr="00BE2872" w:rsidRDefault="003D5169" w:rsidP="006F20E5">
                  <w:pPr>
                    <w:rPr>
                      <w:sz w:val="22"/>
                      <w:szCs w:val="22"/>
                    </w:rPr>
                  </w:pPr>
                  <w:r w:rsidRPr="00BE2872">
                    <w:rPr>
                      <w:sz w:val="22"/>
                      <w:szCs w:val="22"/>
                    </w:rPr>
                    <w:t>М.П.</w:t>
                  </w:r>
                </w:p>
              </w:tc>
            </w:tr>
          </w:tbl>
          <w:p w14:paraId="38C6AEBC" w14:textId="77777777" w:rsidR="003D5169" w:rsidRPr="00BE2872" w:rsidRDefault="003D5169" w:rsidP="006F20E5">
            <w:pPr>
              <w:jc w:val="center"/>
              <w:rPr>
                <w:rFonts w:eastAsiaTheme="minorHAnsi"/>
                <w:b/>
                <w:sz w:val="22"/>
                <w:szCs w:val="22"/>
                <w:highlight w:val="yellow"/>
                <w:lang w:eastAsia="en-US"/>
              </w:rPr>
            </w:pPr>
          </w:p>
        </w:tc>
      </w:tr>
      <w:bookmarkEnd w:id="0"/>
      <w:bookmarkEnd w:id="1"/>
      <w:bookmarkEnd w:id="2"/>
      <w:bookmarkEnd w:id="3"/>
      <w:bookmarkEnd w:id="4"/>
      <w:bookmarkEnd w:id="5"/>
      <w:bookmarkEnd w:id="6"/>
      <w:bookmarkEnd w:id="7"/>
      <w:bookmarkEnd w:id="8"/>
    </w:tbl>
    <w:p w14:paraId="21F6378C" w14:textId="77777777" w:rsidR="00F947AF" w:rsidRPr="00BE2872" w:rsidRDefault="00F947AF" w:rsidP="006F20E5">
      <w:pPr>
        <w:rPr>
          <w:rFonts w:eastAsiaTheme="minorHAnsi"/>
          <w:sz w:val="22"/>
          <w:szCs w:val="22"/>
          <w:lang w:eastAsia="en-US"/>
        </w:rPr>
      </w:pPr>
    </w:p>
    <w:sectPr w:rsidR="00F947AF" w:rsidRPr="00BE2872" w:rsidSect="00BE2872">
      <w:footerReference w:type="first" r:id="rId12"/>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02250F" w14:textId="77777777" w:rsidR="00FF6B1D" w:rsidRDefault="00FF6B1D">
      <w:r>
        <w:separator/>
      </w:r>
    </w:p>
  </w:endnote>
  <w:endnote w:type="continuationSeparator" w:id="0">
    <w:p w14:paraId="7C9D3B4A" w14:textId="77777777" w:rsidR="00FF6B1D" w:rsidRDefault="00FF6B1D">
      <w:r>
        <w:continuationSeparator/>
      </w:r>
    </w:p>
  </w:endnote>
  <w:endnote w:type="continuationNotice" w:id="1">
    <w:p w14:paraId="7908B70B" w14:textId="77777777" w:rsidR="00FF6B1D" w:rsidRDefault="00FF6B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ED83D" w14:textId="33994F5E"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2273E6">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2273E6">
      <w:rPr>
        <w:noProof/>
        <w:sz w:val="17"/>
        <w:szCs w:val="17"/>
      </w:rPr>
      <w:t>12</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14:paraId="2BEA8FED" w14:textId="77777777"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3FB0E" w14:textId="77777777" w:rsidR="00FF6B1D" w:rsidRDefault="00FF6B1D">
      <w:r>
        <w:separator/>
      </w:r>
    </w:p>
  </w:footnote>
  <w:footnote w:type="continuationSeparator" w:id="0">
    <w:p w14:paraId="18469A29" w14:textId="77777777" w:rsidR="00FF6B1D" w:rsidRDefault="00FF6B1D">
      <w:r>
        <w:continuationSeparator/>
      </w:r>
    </w:p>
  </w:footnote>
  <w:footnote w:type="continuationNotice" w:id="1">
    <w:p w14:paraId="53C81D4D" w14:textId="77777777" w:rsidR="00FF6B1D" w:rsidRDefault="00FF6B1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3E7E3894"/>
    <w:multiLevelType w:val="hybridMultilevel"/>
    <w:tmpl w:val="AF56E3D6"/>
    <w:lvl w:ilvl="0" w:tplc="04190001">
      <w:start w:val="1"/>
      <w:numFmt w:val="bullet"/>
      <w:lvlText w:val=""/>
      <w:lvlJc w:val="left"/>
      <w:pPr>
        <w:ind w:left="1459" w:hanging="360"/>
      </w:pPr>
      <w:rPr>
        <w:rFonts w:ascii="Symbol" w:hAnsi="Symbol" w:hint="default"/>
      </w:rPr>
    </w:lvl>
    <w:lvl w:ilvl="1" w:tplc="04190003" w:tentative="1">
      <w:start w:val="1"/>
      <w:numFmt w:val="bullet"/>
      <w:lvlText w:val="o"/>
      <w:lvlJc w:val="left"/>
      <w:pPr>
        <w:ind w:left="2179" w:hanging="360"/>
      </w:pPr>
      <w:rPr>
        <w:rFonts w:ascii="Courier New" w:hAnsi="Courier New" w:cs="Courier New" w:hint="default"/>
      </w:rPr>
    </w:lvl>
    <w:lvl w:ilvl="2" w:tplc="04190005" w:tentative="1">
      <w:start w:val="1"/>
      <w:numFmt w:val="bullet"/>
      <w:lvlText w:val=""/>
      <w:lvlJc w:val="left"/>
      <w:pPr>
        <w:ind w:left="2899" w:hanging="360"/>
      </w:pPr>
      <w:rPr>
        <w:rFonts w:ascii="Wingdings" w:hAnsi="Wingdings" w:hint="default"/>
      </w:rPr>
    </w:lvl>
    <w:lvl w:ilvl="3" w:tplc="04190001" w:tentative="1">
      <w:start w:val="1"/>
      <w:numFmt w:val="bullet"/>
      <w:lvlText w:val=""/>
      <w:lvlJc w:val="left"/>
      <w:pPr>
        <w:ind w:left="3619" w:hanging="360"/>
      </w:pPr>
      <w:rPr>
        <w:rFonts w:ascii="Symbol" w:hAnsi="Symbol" w:hint="default"/>
      </w:rPr>
    </w:lvl>
    <w:lvl w:ilvl="4" w:tplc="04190003" w:tentative="1">
      <w:start w:val="1"/>
      <w:numFmt w:val="bullet"/>
      <w:lvlText w:val="o"/>
      <w:lvlJc w:val="left"/>
      <w:pPr>
        <w:ind w:left="4339" w:hanging="360"/>
      </w:pPr>
      <w:rPr>
        <w:rFonts w:ascii="Courier New" w:hAnsi="Courier New" w:cs="Courier New" w:hint="default"/>
      </w:rPr>
    </w:lvl>
    <w:lvl w:ilvl="5" w:tplc="04190005" w:tentative="1">
      <w:start w:val="1"/>
      <w:numFmt w:val="bullet"/>
      <w:lvlText w:val=""/>
      <w:lvlJc w:val="left"/>
      <w:pPr>
        <w:ind w:left="5059" w:hanging="360"/>
      </w:pPr>
      <w:rPr>
        <w:rFonts w:ascii="Wingdings" w:hAnsi="Wingdings" w:hint="default"/>
      </w:rPr>
    </w:lvl>
    <w:lvl w:ilvl="6" w:tplc="04190001" w:tentative="1">
      <w:start w:val="1"/>
      <w:numFmt w:val="bullet"/>
      <w:lvlText w:val=""/>
      <w:lvlJc w:val="left"/>
      <w:pPr>
        <w:ind w:left="5779" w:hanging="360"/>
      </w:pPr>
      <w:rPr>
        <w:rFonts w:ascii="Symbol" w:hAnsi="Symbol" w:hint="default"/>
      </w:rPr>
    </w:lvl>
    <w:lvl w:ilvl="7" w:tplc="04190003" w:tentative="1">
      <w:start w:val="1"/>
      <w:numFmt w:val="bullet"/>
      <w:lvlText w:val="o"/>
      <w:lvlJc w:val="left"/>
      <w:pPr>
        <w:ind w:left="6499" w:hanging="360"/>
      </w:pPr>
      <w:rPr>
        <w:rFonts w:ascii="Courier New" w:hAnsi="Courier New" w:cs="Courier New" w:hint="default"/>
      </w:rPr>
    </w:lvl>
    <w:lvl w:ilvl="8" w:tplc="04190005" w:tentative="1">
      <w:start w:val="1"/>
      <w:numFmt w:val="bullet"/>
      <w:lvlText w:val=""/>
      <w:lvlJc w:val="left"/>
      <w:pPr>
        <w:ind w:left="7219" w:hanging="360"/>
      </w:pPr>
      <w:rPr>
        <w:rFonts w:ascii="Wingdings" w:hAnsi="Wingdings" w:hint="default"/>
      </w:rPr>
    </w:lvl>
  </w:abstractNum>
  <w:abstractNum w:abstractNumId="30"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2"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8"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9"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0"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3"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4"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5"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7"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9"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50"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3"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4"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5"/>
  </w:num>
  <w:num w:numId="6">
    <w:abstractNumId w:val="38"/>
  </w:num>
  <w:num w:numId="7">
    <w:abstractNumId w:val="20"/>
  </w:num>
  <w:num w:numId="8">
    <w:abstractNumId w:val="13"/>
  </w:num>
  <w:num w:numId="9">
    <w:abstractNumId w:val="23"/>
  </w:num>
  <w:num w:numId="10">
    <w:abstractNumId w:val="22"/>
  </w:num>
  <w:num w:numId="11">
    <w:abstractNumId w:val="31"/>
  </w:num>
  <w:num w:numId="12">
    <w:abstractNumId w:val="37"/>
  </w:num>
  <w:num w:numId="13">
    <w:abstractNumId w:val="39"/>
  </w:num>
  <w:num w:numId="14">
    <w:abstractNumId w:val="33"/>
  </w:num>
  <w:num w:numId="15">
    <w:abstractNumId w:val="44"/>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4"/>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45"/>
  </w:num>
  <w:num w:numId="41">
    <w:abstractNumId w:val="12"/>
  </w:num>
  <w:num w:numId="42">
    <w:abstractNumId w:val="9"/>
  </w:num>
  <w:num w:numId="43">
    <w:abstractNumId w:val="27"/>
  </w:num>
  <w:num w:numId="44">
    <w:abstractNumId w:val="47"/>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6"/>
  </w:num>
  <w:num w:numId="51">
    <w:abstractNumId w:val="49"/>
  </w:num>
  <w:num w:numId="52">
    <w:abstractNumId w:val="51"/>
  </w:num>
  <w:num w:numId="53">
    <w:abstractNumId w:val="28"/>
  </w:num>
  <w:num w:numId="54">
    <w:abstractNumId w:val="53"/>
  </w:num>
  <w:num w:numId="55">
    <w:abstractNumId w:val="11"/>
  </w:num>
  <w:num w:numId="56">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62D"/>
    <w:rsid w:val="00000226"/>
    <w:rsid w:val="00000C7A"/>
    <w:rsid w:val="00000D7E"/>
    <w:rsid w:val="00000ED1"/>
    <w:rsid w:val="00001FC7"/>
    <w:rsid w:val="00002A89"/>
    <w:rsid w:val="0000373A"/>
    <w:rsid w:val="00003CE1"/>
    <w:rsid w:val="00004472"/>
    <w:rsid w:val="00004B79"/>
    <w:rsid w:val="00006145"/>
    <w:rsid w:val="00007B88"/>
    <w:rsid w:val="00010FDE"/>
    <w:rsid w:val="00011476"/>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19D"/>
    <w:rsid w:val="000C0AA5"/>
    <w:rsid w:val="000C0FAB"/>
    <w:rsid w:val="000C1059"/>
    <w:rsid w:val="000C11F3"/>
    <w:rsid w:val="000C3E6B"/>
    <w:rsid w:val="000C400C"/>
    <w:rsid w:val="000C40E8"/>
    <w:rsid w:val="000C4C7A"/>
    <w:rsid w:val="000C4E85"/>
    <w:rsid w:val="000C54E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BAA"/>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3A92"/>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6D5A"/>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0C4"/>
    <w:rsid w:val="00221827"/>
    <w:rsid w:val="00221CF2"/>
    <w:rsid w:val="00222A58"/>
    <w:rsid w:val="00222BA0"/>
    <w:rsid w:val="00223C84"/>
    <w:rsid w:val="002246C4"/>
    <w:rsid w:val="00224F0B"/>
    <w:rsid w:val="002260B5"/>
    <w:rsid w:val="00226C86"/>
    <w:rsid w:val="002273E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4B6"/>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41BA"/>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77261"/>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222"/>
    <w:rsid w:val="002A7A65"/>
    <w:rsid w:val="002A7B31"/>
    <w:rsid w:val="002A7BBA"/>
    <w:rsid w:val="002A7C7C"/>
    <w:rsid w:val="002B1726"/>
    <w:rsid w:val="002B1E40"/>
    <w:rsid w:val="002B27E7"/>
    <w:rsid w:val="002B2D39"/>
    <w:rsid w:val="002B3019"/>
    <w:rsid w:val="002B349B"/>
    <w:rsid w:val="002B3933"/>
    <w:rsid w:val="002B618A"/>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B7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BA4"/>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1928"/>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4C8"/>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1209"/>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5367"/>
    <w:rsid w:val="003C55FF"/>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5B03"/>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5F97"/>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28F9"/>
    <w:rsid w:val="00433753"/>
    <w:rsid w:val="00434779"/>
    <w:rsid w:val="00435018"/>
    <w:rsid w:val="0043544D"/>
    <w:rsid w:val="00435E97"/>
    <w:rsid w:val="0043697C"/>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2C4"/>
    <w:rsid w:val="00463772"/>
    <w:rsid w:val="00463FEB"/>
    <w:rsid w:val="004652B3"/>
    <w:rsid w:val="00465347"/>
    <w:rsid w:val="00465C8C"/>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0EB8"/>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1F2"/>
    <w:rsid w:val="004C35D5"/>
    <w:rsid w:val="004C3AA7"/>
    <w:rsid w:val="004C5930"/>
    <w:rsid w:val="004C62F0"/>
    <w:rsid w:val="004C66CC"/>
    <w:rsid w:val="004C769A"/>
    <w:rsid w:val="004C7CA5"/>
    <w:rsid w:val="004D0317"/>
    <w:rsid w:val="004D13A8"/>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37DEC"/>
    <w:rsid w:val="00540530"/>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434"/>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66D17"/>
    <w:rsid w:val="00570688"/>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4E86"/>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AF6"/>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1730"/>
    <w:rsid w:val="006029B4"/>
    <w:rsid w:val="00602F29"/>
    <w:rsid w:val="006030BD"/>
    <w:rsid w:val="00603C60"/>
    <w:rsid w:val="0060414F"/>
    <w:rsid w:val="00604FAD"/>
    <w:rsid w:val="0060574C"/>
    <w:rsid w:val="006059FE"/>
    <w:rsid w:val="006060C6"/>
    <w:rsid w:val="00606C81"/>
    <w:rsid w:val="006107AF"/>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1ACA"/>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D7F"/>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1C4B"/>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396D"/>
    <w:rsid w:val="006E4B06"/>
    <w:rsid w:val="006E51BA"/>
    <w:rsid w:val="006E58AA"/>
    <w:rsid w:val="006E5908"/>
    <w:rsid w:val="006E5FE0"/>
    <w:rsid w:val="006E6E88"/>
    <w:rsid w:val="006E7387"/>
    <w:rsid w:val="006E75D2"/>
    <w:rsid w:val="006F02BA"/>
    <w:rsid w:val="006F1281"/>
    <w:rsid w:val="006F1DD0"/>
    <w:rsid w:val="006F20E5"/>
    <w:rsid w:val="006F2704"/>
    <w:rsid w:val="006F3E81"/>
    <w:rsid w:val="006F4F61"/>
    <w:rsid w:val="006F5257"/>
    <w:rsid w:val="006F59ED"/>
    <w:rsid w:val="006F6208"/>
    <w:rsid w:val="006F6B7B"/>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3077"/>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252E6"/>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2F9C"/>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53B"/>
    <w:rsid w:val="00841888"/>
    <w:rsid w:val="00843755"/>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241A"/>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03C"/>
    <w:rsid w:val="00934413"/>
    <w:rsid w:val="00934921"/>
    <w:rsid w:val="009353FB"/>
    <w:rsid w:val="00935594"/>
    <w:rsid w:val="009357F3"/>
    <w:rsid w:val="00936A26"/>
    <w:rsid w:val="009372D7"/>
    <w:rsid w:val="00937399"/>
    <w:rsid w:val="00937BCF"/>
    <w:rsid w:val="00937F04"/>
    <w:rsid w:val="0094030F"/>
    <w:rsid w:val="00940BD9"/>
    <w:rsid w:val="00943039"/>
    <w:rsid w:val="009442CC"/>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337"/>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2A3"/>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59A"/>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6A6F"/>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0B5"/>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DE4"/>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6CF"/>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16D1"/>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162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5C19"/>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12E8"/>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2876"/>
    <w:rsid w:val="00CA36FE"/>
    <w:rsid w:val="00CA41E4"/>
    <w:rsid w:val="00CA5E01"/>
    <w:rsid w:val="00CA63EA"/>
    <w:rsid w:val="00CA6588"/>
    <w:rsid w:val="00CA67A3"/>
    <w:rsid w:val="00CA783E"/>
    <w:rsid w:val="00CB04AC"/>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126"/>
    <w:rsid w:val="00D31989"/>
    <w:rsid w:val="00D31DBE"/>
    <w:rsid w:val="00D32699"/>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4EE6"/>
    <w:rsid w:val="00D86057"/>
    <w:rsid w:val="00D86119"/>
    <w:rsid w:val="00D8620A"/>
    <w:rsid w:val="00D915EF"/>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5AA0"/>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08CF"/>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26CE"/>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AC1"/>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5E9"/>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1A6"/>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D0A22"/>
    <w:rsid w:val="00FD232C"/>
    <w:rsid w:val="00FD2D53"/>
    <w:rsid w:val="00FD33DF"/>
    <w:rsid w:val="00FD3B4B"/>
    <w:rsid w:val="00FD4BC6"/>
    <w:rsid w:val="00FD57AB"/>
    <w:rsid w:val="00FD57D5"/>
    <w:rsid w:val="00FD5B07"/>
    <w:rsid w:val="00FD7B96"/>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0B1"/>
    <w:rsid w:val="00FF5430"/>
    <w:rsid w:val="00FF5799"/>
    <w:rsid w:val="00FF5946"/>
    <w:rsid w:val="00FF5AF8"/>
    <w:rsid w:val="00FF6102"/>
    <w:rsid w:val="00FF6626"/>
    <w:rsid w:val="00FF6B1D"/>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08E80AA7"/>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9C2337"/>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4.xml><?xml version="1.0" encoding="utf-8"?>
<ds:datastoreItem xmlns:ds="http://schemas.openxmlformats.org/officeDocument/2006/customXml" ds:itemID="{61E62C18-E5E5-483F-95B2-14713F60B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12</Pages>
  <Words>6023</Words>
  <Characters>43810</Characters>
  <Application>Microsoft Office Word</Application>
  <DocSecurity>0</DocSecurity>
  <Lines>365</Lines>
  <Paragraphs>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Kuznetsova Nataliya</cp:lastModifiedBy>
  <cp:revision>22</cp:revision>
  <cp:lastPrinted>2022-04-20T05:50:00Z</cp:lastPrinted>
  <dcterms:created xsi:type="dcterms:W3CDTF">2025-07-25T03:49:00Z</dcterms:created>
  <dcterms:modified xsi:type="dcterms:W3CDTF">2026-02-03T06:36:00Z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